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5211"/>
        <w:gridCol w:w="7405"/>
      </w:tblGrid>
      <w:tr w:rsidR="006C7DC9" w:rsidRPr="006C7DC9" w14:paraId="21A4073E" w14:textId="77777777" w:rsidTr="00242D6F">
        <w:trPr>
          <w:cantSplit/>
        </w:trPr>
        <w:tc>
          <w:tcPr>
            <w:tcW w:w="12616" w:type="dxa"/>
            <w:gridSpan w:val="2"/>
            <w:tcBorders>
              <w:top w:val="nil"/>
              <w:left w:val="nil"/>
              <w:bottom w:val="single" w:sz="4" w:space="0" w:color="auto"/>
              <w:right w:val="nil"/>
            </w:tcBorders>
          </w:tcPr>
          <w:p w14:paraId="09C9E6B3" w14:textId="77777777" w:rsidR="006C7DC9" w:rsidRPr="006C7DC9" w:rsidRDefault="006C7DC9" w:rsidP="006C7DC9">
            <w:pPr>
              <w:rPr>
                <w:b/>
                <w:sz w:val="28"/>
                <w:szCs w:val="28"/>
              </w:rPr>
            </w:pPr>
            <w:r w:rsidRPr="006C7DC9">
              <w:rPr>
                <w:b/>
                <w:sz w:val="28"/>
                <w:szCs w:val="28"/>
              </w:rPr>
              <w:t>Health and Safety Policy Statement</w:t>
            </w:r>
          </w:p>
        </w:tc>
      </w:tr>
      <w:tr w:rsidR="006C7DC9" w:rsidRPr="006C7DC9" w14:paraId="234E49DD" w14:textId="77777777" w:rsidTr="00242D6F">
        <w:tc>
          <w:tcPr>
            <w:tcW w:w="5211" w:type="dxa"/>
            <w:tcBorders>
              <w:top w:val="single" w:sz="6" w:space="0" w:color="auto"/>
              <w:left w:val="single" w:sz="4" w:space="0" w:color="auto"/>
              <w:bottom w:val="single" w:sz="6" w:space="0" w:color="auto"/>
              <w:right w:val="single" w:sz="6" w:space="0" w:color="auto"/>
            </w:tcBorders>
          </w:tcPr>
          <w:p w14:paraId="2CB6A16D" w14:textId="77777777" w:rsidR="006C7DC9" w:rsidRPr="006C7DC9" w:rsidRDefault="006C7DC9" w:rsidP="006C7DC9">
            <w:pPr>
              <w:rPr>
                <w:b/>
              </w:rPr>
            </w:pPr>
            <w:r w:rsidRPr="006C7DC9">
              <w:rPr>
                <w:b/>
              </w:rPr>
              <w:t>Date this policy comes into effect:</w:t>
            </w:r>
          </w:p>
          <w:p w14:paraId="755BAC82" w14:textId="77777777" w:rsidR="006C7DC9" w:rsidRPr="006C7DC9" w:rsidRDefault="006C7DC9" w:rsidP="006C7DC9">
            <w:pPr>
              <w:rPr>
                <w:b/>
              </w:rPr>
            </w:pPr>
            <w:r w:rsidRPr="006C7DC9">
              <w:rPr>
                <w:b/>
              </w:rPr>
              <w:t>Next review</w:t>
            </w:r>
          </w:p>
        </w:tc>
        <w:tc>
          <w:tcPr>
            <w:tcW w:w="7405" w:type="dxa"/>
            <w:tcBorders>
              <w:top w:val="single" w:sz="6" w:space="0" w:color="auto"/>
              <w:left w:val="single" w:sz="6" w:space="0" w:color="auto"/>
              <w:bottom w:val="single" w:sz="6" w:space="0" w:color="auto"/>
              <w:right w:val="single" w:sz="4" w:space="0" w:color="auto"/>
            </w:tcBorders>
          </w:tcPr>
          <w:p w14:paraId="58F5F63B" w14:textId="369C0390" w:rsidR="006C7DC9" w:rsidRPr="00A30A37" w:rsidRDefault="007B4FBE" w:rsidP="006C7DC9">
            <w:pPr>
              <w:rPr>
                <w:b/>
                <w:noProof/>
                <w:color w:val="538135" w:themeColor="accent6" w:themeShade="BF"/>
              </w:rPr>
            </w:pPr>
            <w:r>
              <w:rPr>
                <w:b/>
              </w:rPr>
              <w:t>January 202</w:t>
            </w:r>
            <w:r w:rsidR="00EF3760">
              <w:rPr>
                <w:b/>
              </w:rPr>
              <w:t>5</w:t>
            </w:r>
          </w:p>
          <w:p w14:paraId="6EF40AC6" w14:textId="4132FF01" w:rsidR="006C7DC9" w:rsidRPr="006C7DC9" w:rsidRDefault="00D673FF" w:rsidP="006C7DC9">
            <w:pPr>
              <w:rPr>
                <w:b/>
              </w:rPr>
            </w:pPr>
            <w:r>
              <w:rPr>
                <w:b/>
              </w:rPr>
              <w:t>January 202</w:t>
            </w:r>
            <w:r w:rsidR="00EF3760">
              <w:rPr>
                <w:b/>
              </w:rPr>
              <w:t>8</w:t>
            </w:r>
          </w:p>
        </w:tc>
      </w:tr>
    </w:tbl>
    <w:p w14:paraId="0D74678C" w14:textId="77777777" w:rsidR="006C7DC9" w:rsidRDefault="006C7DC9" w:rsidP="006C7DC9">
      <w:pPr>
        <w:rPr>
          <w:b/>
        </w:rPr>
      </w:pPr>
    </w:p>
    <w:p w14:paraId="45B52B8B" w14:textId="77777777" w:rsidR="00C3449E" w:rsidRDefault="00C3449E" w:rsidP="006C7DC9">
      <w:pPr>
        <w:rPr>
          <w:b/>
        </w:rPr>
      </w:pPr>
      <w:r>
        <w:rPr>
          <w:b/>
        </w:rPr>
        <w:t>ALL</w:t>
      </w:r>
      <w:r w:rsidR="008F438D">
        <w:rPr>
          <w:b/>
        </w:rPr>
        <w:t xml:space="preserve"> </w:t>
      </w:r>
      <w:r w:rsidR="00C47912">
        <w:rPr>
          <w:b/>
        </w:rPr>
        <w:t xml:space="preserve">STAFF AND </w:t>
      </w:r>
      <w:r w:rsidR="004D3899">
        <w:rPr>
          <w:b/>
        </w:rPr>
        <w:t xml:space="preserve">VOLUNTEERS MUST </w:t>
      </w:r>
      <w:r>
        <w:rPr>
          <w:b/>
        </w:rPr>
        <w:t xml:space="preserve">BE </w:t>
      </w:r>
      <w:r w:rsidR="004D3899">
        <w:rPr>
          <w:b/>
        </w:rPr>
        <w:t>ISSUED WITH THIS POLICY AND MUST</w:t>
      </w:r>
      <w:r>
        <w:rPr>
          <w:b/>
        </w:rPr>
        <w:t xml:space="preserve"> SIGN TO ACKNOWLEDGE THEY HAVE READ IT</w:t>
      </w:r>
    </w:p>
    <w:p w14:paraId="06BA72D5" w14:textId="77777777" w:rsidR="006C7DC9" w:rsidRPr="006C7DC9" w:rsidRDefault="006C7DC9" w:rsidP="006C7DC9">
      <w:pPr>
        <w:jc w:val="both"/>
      </w:pPr>
      <w:r w:rsidRPr="006C7DC9">
        <w:rPr>
          <w:b/>
        </w:rPr>
        <w:t xml:space="preserve">Volunteer Action </w:t>
      </w:r>
      <w:r w:rsidRPr="006C7DC9">
        <w:t>has responsibilities in respect of health and safety towards both paid staff, volunteers and service users. Equally</w:t>
      </w:r>
      <w:r w:rsidR="00C3449E">
        <w:t>,</w:t>
      </w:r>
      <w:r w:rsidRPr="006C7DC9">
        <w:t xml:space="preserve"> staff, service users and volunteers have an obligation to take reasonable care in all they do and to comply with any instructions or guidance given to them on health and safety issues</w:t>
      </w:r>
      <w:r w:rsidR="00C3449E">
        <w:t xml:space="preserve"> </w:t>
      </w:r>
      <w:r w:rsidR="00F95C0B">
        <w:t xml:space="preserve">relating to </w:t>
      </w:r>
      <w:r w:rsidR="00C3449E">
        <w:t>Volunteer Action’s services</w:t>
      </w:r>
      <w:r w:rsidRPr="006C7DC9">
        <w:t>.</w:t>
      </w:r>
    </w:p>
    <w:p w14:paraId="39D40B8E" w14:textId="77777777" w:rsidR="006C7DC9" w:rsidRPr="006C7DC9" w:rsidRDefault="006C7DC9" w:rsidP="006C7DC9">
      <w:pPr>
        <w:jc w:val="both"/>
      </w:pPr>
      <w:r w:rsidRPr="006C7DC9">
        <w:rPr>
          <w:b/>
        </w:rPr>
        <w:t>Within the office</w:t>
      </w:r>
    </w:p>
    <w:p w14:paraId="16CC0694" w14:textId="47627E34" w:rsidR="00071CD4" w:rsidRDefault="006C7DC9" w:rsidP="006C7DC9">
      <w:pPr>
        <w:jc w:val="both"/>
      </w:pPr>
      <w:r w:rsidRPr="006C7DC9">
        <w:t>The risks associated with the administration of the organisation from its offices in Fletton House are no different from those of any other small office, and relate primarily to the use of equipment (computers, copiers and kitchen equipment)</w:t>
      </w:r>
      <w:r w:rsidR="00C3449E">
        <w:t xml:space="preserve"> and emergency evacuation of the building</w:t>
      </w:r>
      <w:r w:rsidRPr="006C7DC9">
        <w:t xml:space="preserve">. </w:t>
      </w:r>
      <w:r w:rsidRPr="006C7DC9">
        <w:rPr>
          <w:b/>
        </w:rPr>
        <w:t xml:space="preserve">Volunteer Action </w:t>
      </w:r>
      <w:r w:rsidRPr="006C7DC9">
        <w:t xml:space="preserve">will ensure that all </w:t>
      </w:r>
      <w:r w:rsidR="00C3449E">
        <w:t>equipment is</w:t>
      </w:r>
      <w:r w:rsidRPr="006C7DC9">
        <w:t xml:space="preserve"> maintained in good order and electrical items are tested </w:t>
      </w:r>
      <w:r w:rsidR="00EF3760">
        <w:t>in line with best practice</w:t>
      </w:r>
      <w:r w:rsidR="00C3449E">
        <w:t>,</w:t>
      </w:r>
      <w:r w:rsidRPr="006C7DC9">
        <w:t xml:space="preserve"> such that any risk to staff and volunteers during proper use in accordance with any instructions given is minimised. </w:t>
      </w:r>
      <w:r w:rsidRPr="006C7DC9">
        <w:rPr>
          <w:b/>
        </w:rPr>
        <w:t xml:space="preserve">Volunteer Action </w:t>
      </w:r>
      <w:r w:rsidRPr="006C7DC9">
        <w:t>will ensure that staff and volunteers are trained in the safe use of the equipment; it will also ensure that any hazardous substances (e.g. cleaning materials) are clearly identified.</w:t>
      </w:r>
      <w:r w:rsidR="00C3449E">
        <w:t xml:space="preserve"> All staff must be aware of the evacuation procedures both as issued by Volunteer Action and Oundle Town Council. Staff must take responsibility for advising visitors to the office of the correct procedures.</w:t>
      </w:r>
      <w:r w:rsidR="00D673FF">
        <w:t xml:space="preserve"> </w:t>
      </w:r>
    </w:p>
    <w:p w14:paraId="2578C72E" w14:textId="77777777" w:rsidR="006C7DC9" w:rsidRPr="006C7DC9" w:rsidRDefault="00D673FF" w:rsidP="006C7DC9">
      <w:pPr>
        <w:jc w:val="both"/>
      </w:pPr>
      <w:r>
        <w:t>See appendix i</w:t>
      </w:r>
      <w:r w:rsidR="00C3449E">
        <w:t>i and appendix iii</w:t>
      </w:r>
      <w:r>
        <w:t>.</w:t>
      </w:r>
    </w:p>
    <w:p w14:paraId="257DEFC7" w14:textId="77777777" w:rsidR="006C7DC9" w:rsidRPr="006C7DC9" w:rsidRDefault="006C7DC9" w:rsidP="006C7DC9">
      <w:pPr>
        <w:jc w:val="both"/>
      </w:pPr>
      <w:r w:rsidRPr="006C7DC9">
        <w:rPr>
          <w:b/>
        </w:rPr>
        <w:t>While carrying out tasks for clients</w:t>
      </w:r>
    </w:p>
    <w:p w14:paraId="6B646461" w14:textId="745BC2C6" w:rsidR="00071CD4" w:rsidRPr="00D04AAA" w:rsidRDefault="006C7DC9" w:rsidP="00071CD4">
      <w:pPr>
        <w:jc w:val="both"/>
        <w:rPr>
          <w:color w:val="538135" w:themeColor="accent6" w:themeShade="BF"/>
        </w:rPr>
      </w:pPr>
      <w:r w:rsidRPr="006C7DC9">
        <w:t xml:space="preserve">The </w:t>
      </w:r>
      <w:r w:rsidR="00C3449E">
        <w:t>work of</w:t>
      </w:r>
      <w:r w:rsidR="00FC0B2B">
        <w:t xml:space="preserve"> </w:t>
      </w:r>
      <w:r w:rsidRPr="006C7DC9">
        <w:t>Volunteer Action volunteers on behalf of clients</w:t>
      </w:r>
      <w:r w:rsidR="00847AD0">
        <w:t xml:space="preserve"> </w:t>
      </w:r>
      <w:r w:rsidRPr="006C7DC9">
        <w:t>may be undertaken in a wide variety of environments. A volunteer risk assessment is included with this policy, which will be updated as and when any new risks are identified. V</w:t>
      </w:r>
      <w:r w:rsidRPr="006C7DC9">
        <w:rPr>
          <w:b/>
        </w:rPr>
        <w:t xml:space="preserve">olunteer Action </w:t>
      </w:r>
      <w:r w:rsidRPr="006C7DC9">
        <w:t>will strive to identify any specific risks which might be encountered and will maintain a set of guidance notes to mitigate any identified risks as much as is possible. Equally, it is for staff and volunteers to take particular care in examining and assessing the risks attached to any particular assignment and, if these risks give grounds for any concern whatsoever, to refe</w:t>
      </w:r>
      <w:r w:rsidR="00097E3F">
        <w:t xml:space="preserve">r to the </w:t>
      </w:r>
      <w:r w:rsidR="00EF3760">
        <w:t xml:space="preserve">Operations </w:t>
      </w:r>
      <w:r w:rsidR="00097E3F">
        <w:t>Manager for advice</w:t>
      </w:r>
      <w:r w:rsidR="00D673FF">
        <w:t xml:space="preserve">. </w:t>
      </w:r>
      <w:r w:rsidR="00071CD4" w:rsidRPr="006C7DC9">
        <w:t>Volunteer Action include</w:t>
      </w:r>
      <w:r w:rsidR="00071CD4">
        <w:t>s</w:t>
      </w:r>
      <w:r w:rsidR="00071CD4" w:rsidRPr="006C7DC9">
        <w:t xml:space="preserve"> </w:t>
      </w:r>
      <w:r w:rsidR="00071CD4" w:rsidRPr="006C7DC9">
        <w:lastRenderedPageBreak/>
        <w:t>training in Lone Worker safety as part of the induction process and offer</w:t>
      </w:r>
      <w:r w:rsidR="00071CD4">
        <w:t>s</w:t>
      </w:r>
      <w:r w:rsidR="00071CD4" w:rsidRPr="006C7DC9">
        <w:t xml:space="preserve"> training in Manual Handling and the use of the wheelchair as and when required</w:t>
      </w:r>
      <w:r w:rsidR="00071CD4" w:rsidRPr="00051C35">
        <w:t>.</w:t>
      </w:r>
      <w:r w:rsidR="00D04AAA" w:rsidRPr="00051C35">
        <w:t xml:space="preserve"> </w:t>
      </w:r>
      <w:r w:rsidR="00D04AAA" w:rsidRPr="007B4FBE">
        <w:t>Where appropriate we will carry out individual risk assessments</w:t>
      </w:r>
      <w:r w:rsidR="00961657">
        <w:t xml:space="preserve"> and always in the case of face-to-face befriending.</w:t>
      </w:r>
    </w:p>
    <w:p w14:paraId="2B65D196" w14:textId="77777777" w:rsidR="007B4FBE" w:rsidRDefault="00481602" w:rsidP="006C7DC9">
      <w:pPr>
        <w:jc w:val="both"/>
      </w:pPr>
      <w:r>
        <w:t>S</w:t>
      </w:r>
      <w:r w:rsidR="00D673FF">
        <w:t>ee appendix</w:t>
      </w:r>
      <w:r w:rsidR="00847AD0">
        <w:t xml:space="preserve"> </w:t>
      </w:r>
      <w:r>
        <w:t xml:space="preserve">I </w:t>
      </w:r>
    </w:p>
    <w:p w14:paraId="15C4CDAE" w14:textId="5F9D2A1F" w:rsidR="006C7DC9" w:rsidRPr="006C7DC9" w:rsidRDefault="006C7DC9" w:rsidP="006C7DC9">
      <w:pPr>
        <w:jc w:val="both"/>
        <w:rPr>
          <w:b/>
        </w:rPr>
      </w:pPr>
      <w:r w:rsidRPr="006C7DC9">
        <w:rPr>
          <w:b/>
        </w:rPr>
        <w:t xml:space="preserve">Service users </w:t>
      </w:r>
    </w:p>
    <w:p w14:paraId="3A134EBF" w14:textId="77777777" w:rsidR="006C7DC9" w:rsidRDefault="006C7DC9" w:rsidP="006C7DC9">
      <w:pPr>
        <w:jc w:val="both"/>
      </w:pPr>
      <w:r w:rsidRPr="006C7DC9">
        <w:t>Services users are expected to comply with the law and with reasonable requests to protect themselves and others</w:t>
      </w:r>
      <w:r w:rsidR="00961657">
        <w:t>.</w:t>
      </w:r>
      <w:r w:rsidRPr="006C7DC9">
        <w:t xml:space="preserve"> Examples of this may include:</w:t>
      </w:r>
    </w:p>
    <w:p w14:paraId="11C0DA9E" w14:textId="77777777" w:rsidR="006C7DC9" w:rsidRPr="006C7DC9" w:rsidRDefault="006C7DC9" w:rsidP="006C7DC9">
      <w:pPr>
        <w:pStyle w:val="ListParagraph"/>
        <w:numPr>
          <w:ilvl w:val="0"/>
          <w:numId w:val="1"/>
        </w:numPr>
        <w:jc w:val="both"/>
      </w:pPr>
      <w:r w:rsidRPr="006C7DC9">
        <w:t>Wearing seat belts when being transported.</w:t>
      </w:r>
    </w:p>
    <w:p w14:paraId="2E8FA216" w14:textId="1AEF39D5" w:rsidR="006C7DC9" w:rsidRPr="006C7DC9" w:rsidRDefault="00BB7DCB" w:rsidP="006C7DC9">
      <w:pPr>
        <w:pStyle w:val="ListParagraph"/>
        <w:numPr>
          <w:ilvl w:val="0"/>
          <w:numId w:val="1"/>
        </w:numPr>
        <w:jc w:val="both"/>
      </w:pPr>
      <w:r>
        <w:t>S</w:t>
      </w:r>
      <w:r w:rsidR="006C7DC9" w:rsidRPr="006C7DC9">
        <w:t>moking</w:t>
      </w:r>
      <w:r>
        <w:t xml:space="preserve"> is not permitted in the vehicle</w:t>
      </w:r>
      <w:r w:rsidR="006C7DC9" w:rsidRPr="006C7DC9">
        <w:t xml:space="preserve"> for the duration of the service being provided.</w:t>
      </w:r>
    </w:p>
    <w:p w14:paraId="34CC2C1D" w14:textId="49D8138B" w:rsidR="004D18EF" w:rsidRPr="001971A7" w:rsidRDefault="006C7DC9" w:rsidP="00EF3760">
      <w:pPr>
        <w:pStyle w:val="ListParagraph"/>
        <w:numPr>
          <w:ilvl w:val="0"/>
          <w:numId w:val="1"/>
        </w:numPr>
        <w:jc w:val="both"/>
      </w:pPr>
      <w:r w:rsidRPr="006C7DC9">
        <w:t>Keep animals secure.</w:t>
      </w:r>
    </w:p>
    <w:p w14:paraId="0174575B" w14:textId="77777777" w:rsidR="006C7DC9" w:rsidRPr="006C7DC9" w:rsidRDefault="006C7DC9" w:rsidP="006C7DC9">
      <w:pPr>
        <w:jc w:val="both"/>
        <w:rPr>
          <w:b/>
        </w:rPr>
      </w:pPr>
      <w:r w:rsidRPr="006C7DC9">
        <w:rPr>
          <w:b/>
        </w:rPr>
        <w:t>Insurance</w:t>
      </w:r>
    </w:p>
    <w:p w14:paraId="6747E312" w14:textId="4AC93D19" w:rsidR="006C7DC9" w:rsidRPr="006C7DC9" w:rsidRDefault="006C7DC9" w:rsidP="006C7DC9">
      <w:pPr>
        <w:jc w:val="both"/>
      </w:pPr>
      <w:r w:rsidRPr="006C7DC9">
        <w:t xml:space="preserve">Volunteers and staff carrying out tasks allocated to them by </w:t>
      </w:r>
      <w:r w:rsidRPr="006C7DC9">
        <w:rPr>
          <w:b/>
        </w:rPr>
        <w:t>Volunteer Action</w:t>
      </w:r>
      <w:r w:rsidRPr="006C7DC9">
        <w:t xml:space="preserve"> are covered by our public and employers liability insurance policy against claims for compensation in respect of injury to themselves or others or damage to property occurring while completing those tasks</w:t>
      </w:r>
      <w:r w:rsidR="008F438D">
        <w:t>, except where such claims would be covered by compulsory insurance. Specifically, this means volunteer drivers will be covered by their own car insurance for the time when a Volunteer Action passenger is in their car. Our insurance only covers limited protection of no claims bonuses and the time when our volunteer drivers are supporting passengers outside their vehicle.</w:t>
      </w:r>
      <w:r w:rsidR="00265CB5">
        <w:t xml:space="preserve"> Our insurers require all volunteers who are in contact with our members to update their safeguarding training every 3 years.</w:t>
      </w:r>
    </w:p>
    <w:p w14:paraId="4BDF1F67" w14:textId="7E92B21E" w:rsidR="006C7DC9" w:rsidRPr="006C7DC9" w:rsidRDefault="006C7DC9" w:rsidP="006C7DC9">
      <w:pPr>
        <w:jc w:val="both"/>
      </w:pPr>
      <w:r w:rsidRPr="006C7DC9">
        <w:t xml:space="preserve">Anyone using their car in connection with </w:t>
      </w:r>
      <w:r w:rsidRPr="006C7DC9">
        <w:rPr>
          <w:b/>
        </w:rPr>
        <w:t>Volunteer Action</w:t>
      </w:r>
      <w:r w:rsidRPr="006C7DC9">
        <w:t xml:space="preserve"> work should inform their motor insurer (this </w:t>
      </w:r>
      <w:r w:rsidR="00EF3760">
        <w:t>should</w:t>
      </w:r>
      <w:r w:rsidRPr="006C7DC9">
        <w:t xml:space="preserve"> not usually affect their insurance premium). Failure to do so may invalidate the policy during such journeys.</w:t>
      </w:r>
    </w:p>
    <w:p w14:paraId="49C48D02" w14:textId="77777777" w:rsidR="006C7DC9" w:rsidRPr="006C7DC9" w:rsidRDefault="006C7DC9" w:rsidP="006C7DC9">
      <w:pPr>
        <w:jc w:val="both"/>
      </w:pPr>
      <w:r w:rsidRPr="006C7DC9">
        <w:rPr>
          <w:b/>
        </w:rPr>
        <w:t xml:space="preserve">Volunteer Action </w:t>
      </w:r>
      <w:r w:rsidRPr="006C7DC9">
        <w:t xml:space="preserve">does </w:t>
      </w:r>
      <w:r w:rsidRPr="006C7DC9">
        <w:rPr>
          <w:u w:val="single"/>
        </w:rPr>
        <w:t>not</w:t>
      </w:r>
      <w:r w:rsidRPr="006C7DC9">
        <w:t xml:space="preserve"> insure against the loss of personal property of staff and volunteers; this remains the responsibility of individuals.</w:t>
      </w:r>
    </w:p>
    <w:p w14:paraId="1462505C" w14:textId="77777777" w:rsidR="006C7DC9" w:rsidRDefault="006C7DC9" w:rsidP="006C7DC9">
      <w:pPr>
        <w:jc w:val="both"/>
      </w:pPr>
      <w:r w:rsidRPr="006C7DC9">
        <w:t>An accident book is kept in the Volunteer Action office. It is the responsibility of all staff and volunteers to ensure that any accident in which they are involved or of which they are aware is recorded in that book.</w:t>
      </w:r>
    </w:p>
    <w:p w14:paraId="1AB1899A" w14:textId="485656F1" w:rsidR="007B4FBE" w:rsidRDefault="007B4FBE">
      <w:pPr>
        <w:spacing w:after="0" w:line="240" w:lineRule="auto"/>
      </w:pPr>
      <w:r>
        <w:br w:type="page"/>
      </w:r>
    </w:p>
    <w:p w14:paraId="33522655" w14:textId="77777777" w:rsidR="00696537" w:rsidRDefault="00696537" w:rsidP="006C7DC9">
      <w:pPr>
        <w:jc w:val="both"/>
      </w:pPr>
    </w:p>
    <w:p w14:paraId="27F8AAEB" w14:textId="77777777" w:rsidR="006C7DC9" w:rsidRPr="0063508F" w:rsidRDefault="00B72910" w:rsidP="006C7DC9">
      <w:pPr>
        <w:rPr>
          <w:rStyle w:val="Strong"/>
          <w:sz w:val="28"/>
          <w:szCs w:val="28"/>
          <w:u w:val="single"/>
        </w:rPr>
      </w:pPr>
      <w:r>
        <w:rPr>
          <w:rStyle w:val="Strong"/>
          <w:sz w:val="28"/>
          <w:szCs w:val="28"/>
          <w:u w:val="single"/>
        </w:rPr>
        <w:t xml:space="preserve">Appendix i: </w:t>
      </w:r>
      <w:r w:rsidR="00E03A87" w:rsidRPr="0063508F">
        <w:rPr>
          <w:rStyle w:val="Strong"/>
          <w:sz w:val="28"/>
          <w:szCs w:val="28"/>
          <w:u w:val="single"/>
        </w:rPr>
        <w:t>RISK ASSESSMENT FOR COMMUNITY VOLUNTEERS</w:t>
      </w:r>
    </w:p>
    <w:tbl>
      <w:tblPr>
        <w:tblStyle w:val="GridTable2-Accent5"/>
        <w:tblW w:w="0" w:type="auto"/>
        <w:tblInd w:w="-108" w:type="dxa"/>
        <w:tblLayout w:type="fixed"/>
        <w:tblLook w:val="04A0" w:firstRow="1" w:lastRow="0" w:firstColumn="1" w:lastColumn="0" w:noHBand="0" w:noVBand="1"/>
      </w:tblPr>
      <w:tblGrid>
        <w:gridCol w:w="108"/>
        <w:gridCol w:w="1701"/>
        <w:gridCol w:w="2268"/>
        <w:gridCol w:w="709"/>
        <w:gridCol w:w="992"/>
        <w:gridCol w:w="709"/>
        <w:gridCol w:w="5103"/>
        <w:gridCol w:w="3827"/>
      </w:tblGrid>
      <w:tr w:rsidR="001363A4" w14:paraId="17271BD6" w14:textId="77777777" w:rsidTr="009A4DDB">
        <w:trPr>
          <w:gridBefore w:val="1"/>
          <w:cnfStyle w:val="100000000000" w:firstRow="1" w:lastRow="0" w:firstColumn="0" w:lastColumn="0" w:oddVBand="0" w:evenVBand="0" w:oddHBand="0"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1701" w:type="dxa"/>
          </w:tcPr>
          <w:p w14:paraId="09C1C846" w14:textId="77777777" w:rsidR="00E03A87" w:rsidRPr="00052953" w:rsidRDefault="00052953" w:rsidP="00052953">
            <w:pPr>
              <w:jc w:val="center"/>
              <w:rPr>
                <w:rStyle w:val="Strong"/>
                <w:b/>
              </w:rPr>
            </w:pPr>
            <w:r w:rsidRPr="00052953">
              <w:rPr>
                <w:rStyle w:val="Strong"/>
                <w:b/>
              </w:rPr>
              <w:t>ACTIVITY</w:t>
            </w:r>
          </w:p>
        </w:tc>
        <w:tc>
          <w:tcPr>
            <w:tcW w:w="2268" w:type="dxa"/>
          </w:tcPr>
          <w:p w14:paraId="6A2CE32B" w14:textId="77777777" w:rsidR="00E03A87" w:rsidRPr="00052953" w:rsidRDefault="00052953" w:rsidP="00052953">
            <w:pPr>
              <w:jc w:val="cente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POTENTIAL HAZARD</w:t>
            </w:r>
          </w:p>
        </w:tc>
        <w:tc>
          <w:tcPr>
            <w:tcW w:w="709" w:type="dxa"/>
          </w:tcPr>
          <w:p w14:paraId="5713DC3C" w14:textId="77777777" w:rsidR="00052953" w:rsidRDefault="001363A4" w:rsidP="00052953">
            <w:pPr>
              <w:jc w:val="cente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w:t>
            </w:r>
            <w:r w:rsidR="00052953">
              <w:rPr>
                <w:rStyle w:val="Strong"/>
                <w:b/>
              </w:rPr>
              <w:t xml:space="preserve">   </w:t>
            </w:r>
          </w:p>
          <w:p w14:paraId="2FF4CE0D" w14:textId="77777777" w:rsidR="00E03A87" w:rsidRPr="00052953" w:rsidRDefault="00052953" w:rsidP="00052953">
            <w:pPr>
              <w:jc w:val="cente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 xml:space="preserve">likelihood                </w:t>
            </w:r>
          </w:p>
        </w:tc>
        <w:tc>
          <w:tcPr>
            <w:tcW w:w="992" w:type="dxa"/>
          </w:tcPr>
          <w:p w14:paraId="5D91A3E9" w14:textId="77777777" w:rsidR="00E03A87" w:rsidRDefault="00052953" w:rsidP="00052953">
            <w:pPr>
              <w:jc w:val="cente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DEGREE OF RISK</w:t>
            </w:r>
          </w:p>
          <w:p w14:paraId="3749FDA8" w14:textId="77777777" w:rsidR="00052953" w:rsidRPr="00052953" w:rsidRDefault="00052953" w:rsidP="00052953">
            <w:pPr>
              <w:jc w:val="cente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Severity</w:t>
            </w:r>
          </w:p>
        </w:tc>
        <w:tc>
          <w:tcPr>
            <w:tcW w:w="709" w:type="dxa"/>
          </w:tcPr>
          <w:p w14:paraId="2C94F1F8" w14:textId="77777777" w:rsidR="00E03A87" w:rsidRDefault="001363A4" w:rsidP="00052953">
            <w:pPr>
              <w:jc w:val="cente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w:t>
            </w:r>
          </w:p>
          <w:p w14:paraId="69138C0F" w14:textId="77777777" w:rsidR="00052953" w:rsidRPr="00052953" w:rsidRDefault="00052953" w:rsidP="00481602">
            <w:pP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total</w:t>
            </w:r>
          </w:p>
        </w:tc>
        <w:tc>
          <w:tcPr>
            <w:tcW w:w="5103" w:type="dxa"/>
          </w:tcPr>
          <w:p w14:paraId="2DF11AE7" w14:textId="77777777" w:rsidR="00481602" w:rsidRPr="00481602" w:rsidRDefault="00481602" w:rsidP="00481602">
            <w:pPr>
              <w:jc w:val="center"/>
              <w:cnfStyle w:val="100000000000" w:firstRow="1" w:lastRow="0" w:firstColumn="0" w:lastColumn="0" w:oddVBand="0" w:evenVBand="0" w:oddHBand="0" w:evenHBand="0" w:firstRowFirstColumn="0" w:firstRowLastColumn="0" w:lastRowFirstColumn="0" w:lastRowLastColumn="0"/>
            </w:pPr>
            <w:r w:rsidRPr="00481602">
              <w:t>WHAT YOU/WE WILL DO TO MINIMISE THESE RISKS</w:t>
            </w:r>
          </w:p>
          <w:p w14:paraId="15A1E8A3" w14:textId="77777777" w:rsidR="00E03A87" w:rsidRPr="00052953" w:rsidRDefault="00E03A87" w:rsidP="00052953">
            <w:pPr>
              <w:jc w:val="center"/>
              <w:cnfStyle w:val="100000000000" w:firstRow="1" w:lastRow="0" w:firstColumn="0" w:lastColumn="0" w:oddVBand="0" w:evenVBand="0" w:oddHBand="0" w:evenHBand="0" w:firstRowFirstColumn="0" w:firstRowLastColumn="0" w:lastRowFirstColumn="0" w:lastRowLastColumn="0"/>
              <w:rPr>
                <w:rStyle w:val="Strong"/>
                <w:b/>
              </w:rPr>
            </w:pPr>
          </w:p>
        </w:tc>
        <w:tc>
          <w:tcPr>
            <w:tcW w:w="3827" w:type="dxa"/>
          </w:tcPr>
          <w:p w14:paraId="7F666B16" w14:textId="77777777" w:rsidR="00E03A87" w:rsidRPr="00052953" w:rsidRDefault="00052953" w:rsidP="00052953">
            <w:pPr>
              <w:jc w:val="cente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ADDITIONAL NOTES</w:t>
            </w:r>
          </w:p>
        </w:tc>
      </w:tr>
      <w:tr w:rsidR="00C376D1" w14:paraId="20E54FC6" w14:textId="77777777" w:rsidTr="009A4DDB">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1701" w:type="dxa"/>
          </w:tcPr>
          <w:p w14:paraId="5263A97F" w14:textId="77777777" w:rsidR="00C376D1" w:rsidRPr="00D8664C" w:rsidRDefault="00C376D1" w:rsidP="00C376D1">
            <w:pPr>
              <w:rPr>
                <w:rStyle w:val="Strong"/>
              </w:rPr>
            </w:pPr>
            <w:r w:rsidRPr="00D8664C">
              <w:rPr>
                <w:rStyle w:val="Strong"/>
              </w:rPr>
              <w:t>SHARING INFORMATION</w:t>
            </w:r>
          </w:p>
        </w:tc>
        <w:tc>
          <w:tcPr>
            <w:tcW w:w="2268" w:type="dxa"/>
          </w:tcPr>
          <w:p w14:paraId="546A5549" w14:textId="77777777" w:rsidR="00C376D1" w:rsidRPr="00D8664C" w:rsidRDefault="00C376D1" w:rsidP="00C376D1">
            <w:pPr>
              <w:cnfStyle w:val="000000100000" w:firstRow="0" w:lastRow="0" w:firstColumn="0" w:lastColumn="0" w:oddVBand="0" w:evenVBand="0" w:oddHBand="1" w:evenHBand="0" w:firstRowFirstColumn="0" w:firstRowLastColumn="0" w:lastRowFirstColumn="0" w:lastRowLastColumn="0"/>
              <w:rPr>
                <w:rStyle w:val="Strong"/>
                <w:b w:val="0"/>
              </w:rPr>
            </w:pPr>
            <w:r w:rsidRPr="00D8664C">
              <w:rPr>
                <w:rStyle w:val="Strong"/>
                <w:b w:val="0"/>
              </w:rPr>
              <w:t>Revealing personal data</w:t>
            </w:r>
          </w:p>
        </w:tc>
        <w:tc>
          <w:tcPr>
            <w:tcW w:w="709" w:type="dxa"/>
          </w:tcPr>
          <w:p w14:paraId="0E56BDCB" w14:textId="77777777" w:rsidR="00C376D1" w:rsidRPr="00D8664C" w:rsidRDefault="00CB2D08" w:rsidP="00052953">
            <w:pPr>
              <w:jc w:val="center"/>
              <w:cnfStyle w:val="000000100000" w:firstRow="0" w:lastRow="0" w:firstColumn="0" w:lastColumn="0" w:oddVBand="0" w:evenVBand="0" w:oddHBand="1" w:evenHBand="0" w:firstRowFirstColumn="0" w:firstRowLastColumn="0" w:lastRowFirstColumn="0" w:lastRowLastColumn="0"/>
              <w:rPr>
                <w:rStyle w:val="Strong"/>
              </w:rPr>
            </w:pPr>
            <w:r>
              <w:rPr>
                <w:rStyle w:val="Strong"/>
              </w:rPr>
              <w:t>2</w:t>
            </w:r>
          </w:p>
        </w:tc>
        <w:tc>
          <w:tcPr>
            <w:tcW w:w="992" w:type="dxa"/>
          </w:tcPr>
          <w:p w14:paraId="30BBDA48" w14:textId="77777777" w:rsidR="00C376D1" w:rsidRPr="00D8664C" w:rsidRDefault="00CB2D08" w:rsidP="00052953">
            <w:pPr>
              <w:jc w:val="center"/>
              <w:cnfStyle w:val="000000100000" w:firstRow="0" w:lastRow="0" w:firstColumn="0" w:lastColumn="0" w:oddVBand="0" w:evenVBand="0" w:oddHBand="1" w:evenHBand="0" w:firstRowFirstColumn="0" w:firstRowLastColumn="0" w:lastRowFirstColumn="0" w:lastRowLastColumn="0"/>
              <w:rPr>
                <w:rStyle w:val="Strong"/>
              </w:rPr>
            </w:pPr>
            <w:r>
              <w:rPr>
                <w:rStyle w:val="Strong"/>
              </w:rPr>
              <w:t>3</w:t>
            </w:r>
          </w:p>
        </w:tc>
        <w:tc>
          <w:tcPr>
            <w:tcW w:w="709" w:type="dxa"/>
          </w:tcPr>
          <w:p w14:paraId="31B1C536" w14:textId="77777777" w:rsidR="00C376D1" w:rsidRPr="00D8664C" w:rsidRDefault="00CB2D08" w:rsidP="00052953">
            <w:pPr>
              <w:jc w:val="center"/>
              <w:cnfStyle w:val="000000100000" w:firstRow="0" w:lastRow="0" w:firstColumn="0" w:lastColumn="0" w:oddVBand="0" w:evenVBand="0" w:oddHBand="1" w:evenHBand="0" w:firstRowFirstColumn="0" w:firstRowLastColumn="0" w:lastRowFirstColumn="0" w:lastRowLastColumn="0"/>
              <w:rPr>
                <w:rStyle w:val="Strong"/>
              </w:rPr>
            </w:pPr>
            <w:r>
              <w:rPr>
                <w:rStyle w:val="Strong"/>
              </w:rPr>
              <w:t>6</w:t>
            </w:r>
          </w:p>
        </w:tc>
        <w:tc>
          <w:tcPr>
            <w:tcW w:w="5103" w:type="dxa"/>
          </w:tcPr>
          <w:p w14:paraId="0BE78648" w14:textId="77777777" w:rsidR="00C376D1" w:rsidRPr="00D8664C" w:rsidRDefault="00C376D1" w:rsidP="00C376D1">
            <w:pPr>
              <w:cnfStyle w:val="000000100000" w:firstRow="0" w:lastRow="0" w:firstColumn="0" w:lastColumn="0" w:oddVBand="0" w:evenVBand="0" w:oddHBand="1" w:evenHBand="0" w:firstRowFirstColumn="0" w:firstRowLastColumn="0" w:lastRowFirstColumn="0" w:lastRowLastColumn="0"/>
            </w:pPr>
            <w:r w:rsidRPr="00D8664C">
              <w:t>Destroy all printed information containing member data by shredding or burning as soon as possible</w:t>
            </w:r>
          </w:p>
          <w:p w14:paraId="4C172D94" w14:textId="77777777" w:rsidR="00C376D1" w:rsidRPr="00D8664C" w:rsidRDefault="00C376D1" w:rsidP="00C376D1">
            <w:pPr>
              <w:cnfStyle w:val="000000100000" w:firstRow="0" w:lastRow="0" w:firstColumn="0" w:lastColumn="0" w:oddVBand="0" w:evenVBand="0" w:oddHBand="1" w:evenHBand="0" w:firstRowFirstColumn="0" w:firstRowLastColumn="0" w:lastRowFirstColumn="0" w:lastRowLastColumn="0"/>
            </w:pPr>
            <w:r w:rsidRPr="00D8664C">
              <w:t>Password protect any electronic device receiving or storing members’ personal data</w:t>
            </w:r>
            <w:r w:rsidR="00D8664C">
              <w:t xml:space="preserve"> and only allow access for yourself</w:t>
            </w:r>
          </w:p>
          <w:p w14:paraId="303C742A" w14:textId="77777777" w:rsidR="00C376D1" w:rsidRDefault="00C376D1" w:rsidP="00C376D1">
            <w:pPr>
              <w:cnfStyle w:val="000000100000" w:firstRow="0" w:lastRow="0" w:firstColumn="0" w:lastColumn="0" w:oddVBand="0" w:evenVBand="0" w:oddHBand="1" w:evenHBand="0" w:firstRowFirstColumn="0" w:firstRowLastColumn="0" w:lastRowFirstColumn="0" w:lastRowLastColumn="0"/>
            </w:pPr>
            <w:r w:rsidRPr="00D8664C">
              <w:t>Permanently delete any electronic copies of members’ personal data as soon as possible</w:t>
            </w:r>
          </w:p>
          <w:p w14:paraId="1A412A3B" w14:textId="77777777" w:rsidR="00D8664C" w:rsidRDefault="00D8664C" w:rsidP="00C376D1">
            <w:pPr>
              <w:cnfStyle w:val="000000100000" w:firstRow="0" w:lastRow="0" w:firstColumn="0" w:lastColumn="0" w:oddVBand="0" w:evenVBand="0" w:oddHBand="1" w:evenHBand="0" w:firstRowFirstColumn="0" w:firstRowLastColumn="0" w:lastRowFirstColumn="0" w:lastRowLastColumn="0"/>
            </w:pPr>
            <w:r>
              <w:t>Keep printed material away from sight eg do not allow passengers or passers-by to see the information in your car</w:t>
            </w:r>
          </w:p>
          <w:p w14:paraId="50FDCB09" w14:textId="77777777" w:rsidR="00D8664C" w:rsidRDefault="00D8664C" w:rsidP="00C376D1">
            <w:pPr>
              <w:cnfStyle w:val="000000100000" w:firstRow="0" w:lastRow="0" w:firstColumn="0" w:lastColumn="0" w:oddVBand="0" w:evenVBand="0" w:oddHBand="1" w:evenHBand="0" w:firstRowFirstColumn="0" w:firstRowLastColumn="0" w:lastRowFirstColumn="0" w:lastRowLastColumn="0"/>
            </w:pPr>
            <w:r>
              <w:t>Never share anything you know about our members where it was learnt in the course of volunteering for us</w:t>
            </w:r>
          </w:p>
          <w:p w14:paraId="3362FB8D" w14:textId="77777777" w:rsidR="00D8664C" w:rsidRPr="00D8664C" w:rsidRDefault="00D8664C" w:rsidP="00C376D1">
            <w:pPr>
              <w:cnfStyle w:val="000000100000" w:firstRow="0" w:lastRow="0" w:firstColumn="0" w:lastColumn="0" w:oddVBand="0" w:evenVBand="0" w:oddHBand="1" w:evenHBand="0" w:firstRowFirstColumn="0" w:firstRowLastColumn="0" w:lastRowFirstColumn="0" w:lastRowLastColumn="0"/>
            </w:pPr>
          </w:p>
        </w:tc>
        <w:tc>
          <w:tcPr>
            <w:tcW w:w="3827" w:type="dxa"/>
          </w:tcPr>
          <w:p w14:paraId="77591D8C" w14:textId="77777777" w:rsidR="00C376D1" w:rsidRPr="00D8664C" w:rsidRDefault="00C376D1" w:rsidP="00C376D1">
            <w:pPr>
              <w:cnfStyle w:val="000000100000" w:firstRow="0" w:lastRow="0" w:firstColumn="0" w:lastColumn="0" w:oddVBand="0" w:evenVBand="0" w:oddHBand="1" w:evenHBand="0" w:firstRowFirstColumn="0" w:firstRowLastColumn="0" w:lastRowFirstColumn="0" w:lastRowLastColumn="0"/>
              <w:rPr>
                <w:rStyle w:val="Strong"/>
                <w:b w:val="0"/>
              </w:rPr>
            </w:pPr>
            <w:r w:rsidRPr="00D8664C">
              <w:rPr>
                <w:rStyle w:val="Strong"/>
                <w:b w:val="0"/>
              </w:rPr>
              <w:t>New volunteers sign a confidentiality agreement as part of their signing up documentation</w:t>
            </w:r>
          </w:p>
          <w:p w14:paraId="30CF6F15" w14:textId="77777777" w:rsidR="00C376D1" w:rsidRPr="00D8664C" w:rsidRDefault="00C376D1" w:rsidP="00C376D1">
            <w:pPr>
              <w:cnfStyle w:val="000000100000" w:firstRow="0" w:lastRow="0" w:firstColumn="0" w:lastColumn="0" w:oddVBand="0" w:evenVBand="0" w:oddHBand="1" w:evenHBand="0" w:firstRowFirstColumn="0" w:firstRowLastColumn="0" w:lastRowFirstColumn="0" w:lastRowLastColumn="0"/>
              <w:rPr>
                <w:rStyle w:val="Strong"/>
              </w:rPr>
            </w:pPr>
            <w:r w:rsidRPr="00D8664C">
              <w:rPr>
                <w:rStyle w:val="Strong"/>
                <w:b w:val="0"/>
              </w:rPr>
              <w:t>All new volunteers undergo a training module covering their role in GDPR</w:t>
            </w:r>
          </w:p>
        </w:tc>
      </w:tr>
      <w:tr w:rsidR="001363A4" w14:paraId="2D64DBD9" w14:textId="77777777" w:rsidTr="009A4DDB">
        <w:trPr>
          <w:gridBefore w:val="1"/>
          <w:wBefore w:w="108" w:type="dxa"/>
          <w:trHeight w:val="1246"/>
        </w:trPr>
        <w:tc>
          <w:tcPr>
            <w:cnfStyle w:val="001000000000" w:firstRow="0" w:lastRow="0" w:firstColumn="1" w:lastColumn="0" w:oddVBand="0" w:evenVBand="0" w:oddHBand="0" w:evenHBand="0" w:firstRowFirstColumn="0" w:firstRowLastColumn="0" w:lastRowFirstColumn="0" w:lastRowLastColumn="0"/>
            <w:tcW w:w="1701" w:type="dxa"/>
          </w:tcPr>
          <w:p w14:paraId="18321BED" w14:textId="77777777" w:rsidR="00E03A87" w:rsidRPr="00052953" w:rsidRDefault="00052953" w:rsidP="006C7DC9">
            <w:pPr>
              <w:rPr>
                <w:rStyle w:val="Strong"/>
              </w:rPr>
            </w:pPr>
            <w:r w:rsidRPr="00052953">
              <w:rPr>
                <w:rStyle w:val="Strong"/>
              </w:rPr>
              <w:t>DRIVING</w:t>
            </w:r>
          </w:p>
        </w:tc>
        <w:tc>
          <w:tcPr>
            <w:tcW w:w="2268" w:type="dxa"/>
          </w:tcPr>
          <w:p w14:paraId="55660107" w14:textId="77777777" w:rsidR="00E03A87" w:rsidRPr="00265CB5" w:rsidRDefault="00052953" w:rsidP="006C7DC9">
            <w:pPr>
              <w:cnfStyle w:val="000000000000" w:firstRow="0" w:lastRow="0" w:firstColumn="0" w:lastColumn="0" w:oddVBand="0" w:evenVBand="0" w:oddHBand="0" w:evenHBand="0" w:firstRowFirstColumn="0" w:firstRowLastColumn="0" w:lastRowFirstColumn="0" w:lastRowLastColumn="0"/>
              <w:rPr>
                <w:rStyle w:val="Strong"/>
                <w:b w:val="0"/>
              </w:rPr>
            </w:pPr>
            <w:r w:rsidRPr="00265CB5">
              <w:rPr>
                <w:rStyle w:val="Strong"/>
                <w:b w:val="0"/>
              </w:rPr>
              <w:t>Vehicle breakdown</w:t>
            </w:r>
          </w:p>
          <w:p w14:paraId="454250A5" w14:textId="77777777" w:rsidR="00052953" w:rsidRPr="00265CB5" w:rsidRDefault="00052953" w:rsidP="006C7DC9">
            <w:pPr>
              <w:cnfStyle w:val="000000000000" w:firstRow="0" w:lastRow="0" w:firstColumn="0" w:lastColumn="0" w:oddVBand="0" w:evenVBand="0" w:oddHBand="0" w:evenHBand="0" w:firstRowFirstColumn="0" w:firstRowLastColumn="0" w:lastRowFirstColumn="0" w:lastRowLastColumn="0"/>
              <w:rPr>
                <w:rStyle w:val="Strong"/>
                <w:b w:val="0"/>
              </w:rPr>
            </w:pPr>
          </w:p>
          <w:p w14:paraId="1C1CA163" w14:textId="77777777" w:rsidR="00052953" w:rsidRPr="00265CB5" w:rsidRDefault="00052953" w:rsidP="006C7DC9">
            <w:pPr>
              <w:cnfStyle w:val="000000000000" w:firstRow="0" w:lastRow="0" w:firstColumn="0" w:lastColumn="0" w:oddVBand="0" w:evenVBand="0" w:oddHBand="0" w:evenHBand="0" w:firstRowFirstColumn="0" w:firstRowLastColumn="0" w:lastRowFirstColumn="0" w:lastRowLastColumn="0"/>
              <w:rPr>
                <w:rStyle w:val="Strong"/>
                <w:b w:val="0"/>
              </w:rPr>
            </w:pPr>
          </w:p>
          <w:p w14:paraId="11680578" w14:textId="77777777" w:rsidR="00052953" w:rsidRPr="00265CB5" w:rsidRDefault="00052953" w:rsidP="006C7DC9">
            <w:pPr>
              <w:cnfStyle w:val="000000000000" w:firstRow="0" w:lastRow="0" w:firstColumn="0" w:lastColumn="0" w:oddVBand="0" w:evenVBand="0" w:oddHBand="0" w:evenHBand="0" w:firstRowFirstColumn="0" w:firstRowLastColumn="0" w:lastRowFirstColumn="0" w:lastRowLastColumn="0"/>
              <w:rPr>
                <w:rStyle w:val="Strong"/>
                <w:b w:val="0"/>
              </w:rPr>
            </w:pPr>
          </w:p>
          <w:p w14:paraId="5EA69067" w14:textId="77777777" w:rsidR="00052953" w:rsidRPr="00265CB5" w:rsidRDefault="00052953" w:rsidP="006C7DC9">
            <w:pPr>
              <w:cnfStyle w:val="000000000000" w:firstRow="0" w:lastRow="0" w:firstColumn="0" w:lastColumn="0" w:oddVBand="0" w:evenVBand="0" w:oddHBand="0" w:evenHBand="0" w:firstRowFirstColumn="0" w:firstRowLastColumn="0" w:lastRowFirstColumn="0" w:lastRowLastColumn="0"/>
              <w:rPr>
                <w:rStyle w:val="Strong"/>
                <w:b w:val="0"/>
              </w:rPr>
            </w:pPr>
            <w:r w:rsidRPr="00265CB5">
              <w:rPr>
                <w:rStyle w:val="Strong"/>
                <w:b w:val="0"/>
              </w:rPr>
              <w:t>Accident</w:t>
            </w:r>
          </w:p>
          <w:p w14:paraId="36FEA805" w14:textId="77777777" w:rsidR="001928AF" w:rsidRPr="007B4FBE" w:rsidRDefault="001928AF" w:rsidP="003C5A6E">
            <w:pPr>
              <w:cnfStyle w:val="000000000000" w:firstRow="0" w:lastRow="0" w:firstColumn="0" w:lastColumn="0" w:oddVBand="0" w:evenVBand="0" w:oddHBand="0" w:evenHBand="0" w:firstRowFirstColumn="0" w:firstRowLastColumn="0" w:lastRowFirstColumn="0" w:lastRowLastColumn="0"/>
              <w:rPr>
                <w:rStyle w:val="Strong"/>
                <w:b w:val="0"/>
              </w:rPr>
            </w:pPr>
          </w:p>
          <w:p w14:paraId="50ED3A13" w14:textId="032A0A74" w:rsidR="00C21E3B" w:rsidRDefault="00C21E3B" w:rsidP="00463296">
            <w:pPr>
              <w:cnfStyle w:val="000000000000" w:firstRow="0" w:lastRow="0" w:firstColumn="0" w:lastColumn="0" w:oddVBand="0" w:evenVBand="0" w:oddHBand="0" w:evenHBand="0" w:firstRowFirstColumn="0" w:firstRowLastColumn="0" w:lastRowFirstColumn="0" w:lastRowLastColumn="0"/>
              <w:rPr>
                <w:rStyle w:val="Strong"/>
                <w:b w:val="0"/>
              </w:rPr>
            </w:pPr>
          </w:p>
          <w:p w14:paraId="6280912B" w14:textId="77354035" w:rsidR="00026386" w:rsidRPr="007B4FBE" w:rsidRDefault="00026386" w:rsidP="00463296">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Children under 14 accompanied by a parent</w:t>
            </w:r>
          </w:p>
        </w:tc>
        <w:tc>
          <w:tcPr>
            <w:tcW w:w="709" w:type="dxa"/>
          </w:tcPr>
          <w:p w14:paraId="794E1827" w14:textId="77777777" w:rsidR="00E03A87" w:rsidRPr="00265CB5" w:rsidRDefault="00052953"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sidRPr="00265CB5">
              <w:rPr>
                <w:rStyle w:val="Strong"/>
                <w:b w:val="0"/>
              </w:rPr>
              <w:lastRenderedPageBreak/>
              <w:t>1</w:t>
            </w:r>
          </w:p>
          <w:p w14:paraId="440181D6" w14:textId="77777777" w:rsidR="00052953" w:rsidRPr="00977950" w:rsidRDefault="00052953"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p>
          <w:p w14:paraId="08DEB75A" w14:textId="77777777" w:rsidR="00052953" w:rsidRPr="00265CB5" w:rsidRDefault="00052953"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p>
          <w:p w14:paraId="632CAB8B" w14:textId="77777777" w:rsidR="00052953" w:rsidRPr="00265CB5" w:rsidRDefault="00052953" w:rsidP="00D673FF">
            <w:pPr>
              <w:cnfStyle w:val="000000000000" w:firstRow="0" w:lastRow="0" w:firstColumn="0" w:lastColumn="0" w:oddVBand="0" w:evenVBand="0" w:oddHBand="0" w:evenHBand="0" w:firstRowFirstColumn="0" w:firstRowLastColumn="0" w:lastRowFirstColumn="0" w:lastRowLastColumn="0"/>
              <w:rPr>
                <w:rStyle w:val="Strong"/>
                <w:b w:val="0"/>
              </w:rPr>
            </w:pPr>
          </w:p>
          <w:p w14:paraId="43BDE802" w14:textId="77777777" w:rsidR="00052953" w:rsidRPr="00265CB5" w:rsidRDefault="00052953"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sidRPr="00265CB5">
              <w:rPr>
                <w:rStyle w:val="Strong"/>
                <w:b w:val="0"/>
              </w:rPr>
              <w:t>1</w:t>
            </w:r>
          </w:p>
          <w:p w14:paraId="677A7FDF" w14:textId="77777777" w:rsidR="001928AF" w:rsidRPr="007B4FBE" w:rsidRDefault="001928AF"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p>
          <w:p w14:paraId="61888479" w14:textId="37D9B874" w:rsidR="00026386" w:rsidRPr="00265CB5" w:rsidRDefault="00026386" w:rsidP="00EF3760">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1</w:t>
            </w:r>
          </w:p>
        </w:tc>
        <w:tc>
          <w:tcPr>
            <w:tcW w:w="992" w:type="dxa"/>
          </w:tcPr>
          <w:p w14:paraId="4D4EF677" w14:textId="77777777" w:rsidR="00E03A87" w:rsidRPr="00977950" w:rsidRDefault="00052953"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sidRPr="00977950">
              <w:rPr>
                <w:rStyle w:val="Strong"/>
                <w:b w:val="0"/>
              </w:rPr>
              <w:lastRenderedPageBreak/>
              <w:t>1</w:t>
            </w:r>
          </w:p>
          <w:p w14:paraId="69520B45" w14:textId="77777777" w:rsidR="00052953" w:rsidRPr="00265CB5" w:rsidRDefault="00052953"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p>
          <w:p w14:paraId="0B874051" w14:textId="77777777" w:rsidR="00052953" w:rsidRPr="00265CB5" w:rsidRDefault="00052953"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p>
          <w:p w14:paraId="5EBB2CA1" w14:textId="77777777" w:rsidR="00052953" w:rsidRPr="00265CB5" w:rsidRDefault="00052953" w:rsidP="00D673FF">
            <w:pPr>
              <w:cnfStyle w:val="000000000000" w:firstRow="0" w:lastRow="0" w:firstColumn="0" w:lastColumn="0" w:oddVBand="0" w:evenVBand="0" w:oddHBand="0" w:evenHBand="0" w:firstRowFirstColumn="0" w:firstRowLastColumn="0" w:lastRowFirstColumn="0" w:lastRowLastColumn="0"/>
              <w:rPr>
                <w:rStyle w:val="Strong"/>
                <w:b w:val="0"/>
              </w:rPr>
            </w:pPr>
          </w:p>
          <w:p w14:paraId="4DAC0816" w14:textId="77777777" w:rsidR="00052953" w:rsidRPr="00265CB5" w:rsidRDefault="00071CD4"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sidRPr="00265CB5">
              <w:rPr>
                <w:rStyle w:val="Strong"/>
                <w:b w:val="0"/>
              </w:rPr>
              <w:t>3</w:t>
            </w:r>
          </w:p>
          <w:p w14:paraId="653B351A" w14:textId="77777777" w:rsidR="00EF3760" w:rsidRDefault="00EF3760" w:rsidP="00EF3760">
            <w:pPr>
              <w:cnfStyle w:val="000000000000" w:firstRow="0" w:lastRow="0" w:firstColumn="0" w:lastColumn="0" w:oddVBand="0" w:evenVBand="0" w:oddHBand="0" w:evenHBand="0" w:firstRowFirstColumn="0" w:firstRowLastColumn="0" w:lastRowFirstColumn="0" w:lastRowLastColumn="0"/>
              <w:rPr>
                <w:rStyle w:val="Strong"/>
                <w:b w:val="0"/>
              </w:rPr>
            </w:pPr>
          </w:p>
          <w:p w14:paraId="4A9100EA" w14:textId="7EDFA7F4" w:rsidR="00026386" w:rsidRPr="00265CB5" w:rsidRDefault="00026386" w:rsidP="00EF3760">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1</w:t>
            </w:r>
          </w:p>
        </w:tc>
        <w:tc>
          <w:tcPr>
            <w:tcW w:w="709" w:type="dxa"/>
          </w:tcPr>
          <w:p w14:paraId="37DCEB4C" w14:textId="77777777" w:rsidR="00E03A87" w:rsidRPr="00977950" w:rsidRDefault="00071CD4"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sidRPr="00977950">
              <w:rPr>
                <w:rStyle w:val="Strong"/>
                <w:b w:val="0"/>
              </w:rPr>
              <w:lastRenderedPageBreak/>
              <w:t>1</w:t>
            </w:r>
          </w:p>
          <w:p w14:paraId="313B97BB" w14:textId="77777777" w:rsidR="00052953" w:rsidRPr="00265CB5" w:rsidRDefault="00052953"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p>
          <w:p w14:paraId="5638A198" w14:textId="77777777" w:rsidR="00052953" w:rsidRPr="00265CB5" w:rsidRDefault="00052953"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p>
          <w:p w14:paraId="559C3B0E" w14:textId="77777777" w:rsidR="00052953" w:rsidRPr="00265CB5" w:rsidRDefault="00052953" w:rsidP="00D673FF">
            <w:pPr>
              <w:cnfStyle w:val="000000000000" w:firstRow="0" w:lastRow="0" w:firstColumn="0" w:lastColumn="0" w:oddVBand="0" w:evenVBand="0" w:oddHBand="0" w:evenHBand="0" w:firstRowFirstColumn="0" w:firstRowLastColumn="0" w:lastRowFirstColumn="0" w:lastRowLastColumn="0"/>
              <w:rPr>
                <w:rStyle w:val="Strong"/>
                <w:b w:val="0"/>
              </w:rPr>
            </w:pPr>
          </w:p>
          <w:p w14:paraId="65926512" w14:textId="77777777" w:rsidR="00052953" w:rsidRPr="00265CB5" w:rsidRDefault="00071CD4"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sidRPr="00265CB5">
              <w:rPr>
                <w:rStyle w:val="Strong"/>
                <w:b w:val="0"/>
              </w:rPr>
              <w:t>3</w:t>
            </w:r>
          </w:p>
          <w:p w14:paraId="295E3F9B" w14:textId="77777777" w:rsidR="00EF3760" w:rsidRDefault="00EF3760" w:rsidP="00EF3760">
            <w:pPr>
              <w:cnfStyle w:val="000000000000" w:firstRow="0" w:lastRow="0" w:firstColumn="0" w:lastColumn="0" w:oddVBand="0" w:evenVBand="0" w:oddHBand="0" w:evenHBand="0" w:firstRowFirstColumn="0" w:firstRowLastColumn="0" w:lastRowFirstColumn="0" w:lastRowLastColumn="0"/>
              <w:rPr>
                <w:rStyle w:val="Strong"/>
                <w:b w:val="0"/>
              </w:rPr>
            </w:pPr>
          </w:p>
          <w:p w14:paraId="706FC85C" w14:textId="2B7101C9" w:rsidR="00026386" w:rsidRPr="00265CB5" w:rsidRDefault="00026386" w:rsidP="00EF3760">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1</w:t>
            </w:r>
          </w:p>
        </w:tc>
        <w:tc>
          <w:tcPr>
            <w:tcW w:w="5103" w:type="dxa"/>
          </w:tcPr>
          <w:p w14:paraId="0B6675C0" w14:textId="77777777" w:rsidR="00D673FF" w:rsidRPr="00AD6E77" w:rsidRDefault="00052953"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sidRPr="00AD6E77">
              <w:rPr>
                <w:rStyle w:val="Strong"/>
                <w:b w:val="0"/>
              </w:rPr>
              <w:lastRenderedPageBreak/>
              <w:t>Maintain vehicle properly</w:t>
            </w:r>
          </w:p>
          <w:p w14:paraId="74BFF1D5" w14:textId="70E5AD02" w:rsidR="00052953" w:rsidRPr="00AD6E77" w:rsidRDefault="00BB7DCB"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Hold suitable breakdown cover</w:t>
            </w:r>
          </w:p>
          <w:p w14:paraId="02AD633B" w14:textId="77777777" w:rsidR="00052953" w:rsidRPr="00AD6E77" w:rsidRDefault="00052953"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sidRPr="00AD6E77">
              <w:rPr>
                <w:rStyle w:val="Strong"/>
                <w:b w:val="0"/>
              </w:rPr>
              <w:t>Advise another person of your whereabouts</w:t>
            </w:r>
          </w:p>
          <w:p w14:paraId="1DDB17C5" w14:textId="2A96EC9E" w:rsidR="00052953" w:rsidRPr="00AD6E77" w:rsidRDefault="00052953"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sidRPr="00AD6E77">
              <w:rPr>
                <w:rStyle w:val="Strong"/>
                <w:b w:val="0"/>
              </w:rPr>
              <w:t>Carry a phone</w:t>
            </w:r>
            <w:r w:rsidR="00BB7DCB">
              <w:rPr>
                <w:rStyle w:val="Strong"/>
                <w:b w:val="0"/>
              </w:rPr>
              <w:t xml:space="preserve"> that is charged</w:t>
            </w:r>
          </w:p>
          <w:p w14:paraId="792B9F81" w14:textId="77777777" w:rsidR="00A75B53" w:rsidRPr="00AD6E77" w:rsidRDefault="00A75B53"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p>
          <w:p w14:paraId="199307E2" w14:textId="77777777" w:rsidR="00A75B53" w:rsidRPr="00AD6E77" w:rsidRDefault="00A75B53"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p>
          <w:p w14:paraId="38A231DC" w14:textId="264E3F56" w:rsidR="00A75B53" w:rsidRPr="00AD6E77" w:rsidRDefault="00026386"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sidRPr="00AD6E77">
              <w:rPr>
                <w:rStyle w:val="Strong"/>
                <w:b w:val="0"/>
              </w:rPr>
              <w:t>You must have up-to-date insurance which allows for volunteer driving.</w:t>
            </w:r>
          </w:p>
          <w:p w14:paraId="38621387" w14:textId="77777777" w:rsidR="00F91E3E" w:rsidRPr="00AD6E77" w:rsidRDefault="00F91E3E" w:rsidP="00481602">
            <w:pPr>
              <w:cnfStyle w:val="000000000000" w:firstRow="0" w:lastRow="0" w:firstColumn="0" w:lastColumn="0" w:oddVBand="0" w:evenVBand="0" w:oddHBand="0" w:evenHBand="0" w:firstRowFirstColumn="0" w:firstRowLastColumn="0" w:lastRowFirstColumn="0" w:lastRowLastColumn="0"/>
              <w:rPr>
                <w:b/>
                <w:bCs/>
              </w:rPr>
            </w:pPr>
          </w:p>
          <w:p w14:paraId="0CA365BC" w14:textId="77777777" w:rsidR="00C21E3B" w:rsidRPr="00AD6E77" w:rsidRDefault="00C21E3B" w:rsidP="00242D6F">
            <w:pPr>
              <w:cnfStyle w:val="000000000000" w:firstRow="0" w:lastRow="0" w:firstColumn="0" w:lastColumn="0" w:oddVBand="0" w:evenVBand="0" w:oddHBand="0" w:evenHBand="0" w:firstRowFirstColumn="0" w:firstRowLastColumn="0" w:lastRowFirstColumn="0" w:lastRowLastColumn="0"/>
              <w:rPr>
                <w:bCs/>
              </w:rPr>
            </w:pPr>
          </w:p>
          <w:p w14:paraId="06050720" w14:textId="1C858DD5" w:rsidR="00026386" w:rsidRPr="00AD6E77" w:rsidRDefault="00026386" w:rsidP="00242D6F">
            <w:pPr>
              <w:cnfStyle w:val="000000000000" w:firstRow="0" w:lastRow="0" w:firstColumn="0" w:lastColumn="0" w:oddVBand="0" w:evenVBand="0" w:oddHBand="0" w:evenHBand="0" w:firstRowFirstColumn="0" w:firstRowLastColumn="0" w:lastRowFirstColumn="0" w:lastRowLastColumn="0"/>
              <w:rPr>
                <w:bCs/>
              </w:rPr>
            </w:pPr>
            <w:r w:rsidRPr="00AD6E77">
              <w:rPr>
                <w:bCs/>
              </w:rPr>
              <w:t>Children under 14 will only be driven when accompanied by a parent or guardian.</w:t>
            </w:r>
          </w:p>
          <w:p w14:paraId="48CC1738" w14:textId="6BA3B158" w:rsidR="00026386" w:rsidRPr="00AD6E77" w:rsidRDefault="00026386" w:rsidP="00242D6F">
            <w:pPr>
              <w:cnfStyle w:val="000000000000" w:firstRow="0" w:lastRow="0" w:firstColumn="0" w:lastColumn="0" w:oddVBand="0" w:evenVBand="0" w:oddHBand="0" w:evenHBand="0" w:firstRowFirstColumn="0" w:firstRowLastColumn="0" w:lastRowFirstColumn="0" w:lastRowLastColumn="0"/>
              <w:rPr>
                <w:bCs/>
              </w:rPr>
            </w:pPr>
            <w:r w:rsidRPr="00AD6E77">
              <w:rPr>
                <w:bCs/>
              </w:rPr>
              <w:t>The law makes drivers responsible for the child’s safety – in particular that they use the correct restraint in the car.</w:t>
            </w:r>
          </w:p>
          <w:p w14:paraId="51F675E9" w14:textId="2B93236A" w:rsidR="00026386" w:rsidRPr="00AD6E77" w:rsidRDefault="00026386" w:rsidP="00242D6F">
            <w:pPr>
              <w:cnfStyle w:val="000000000000" w:firstRow="0" w:lastRow="0" w:firstColumn="0" w:lastColumn="0" w:oddVBand="0" w:evenVBand="0" w:oddHBand="0" w:evenHBand="0" w:firstRowFirstColumn="0" w:firstRowLastColumn="0" w:lastRowFirstColumn="0" w:lastRowLastColumn="0"/>
              <w:rPr>
                <w:bCs/>
              </w:rPr>
            </w:pPr>
            <w:r w:rsidRPr="00AD6E77">
              <w:rPr>
                <w:bCs/>
              </w:rPr>
              <w:t xml:space="preserve">If you agree to such drives, you must have clearly stated that you understand this responsibility. </w:t>
            </w:r>
          </w:p>
          <w:p w14:paraId="46C25EBE" w14:textId="4C33AB4F" w:rsidR="00026386" w:rsidRPr="00AD6E77" w:rsidRDefault="00026386" w:rsidP="00242D6F">
            <w:pPr>
              <w:cnfStyle w:val="000000000000" w:firstRow="0" w:lastRow="0" w:firstColumn="0" w:lastColumn="0" w:oddVBand="0" w:evenVBand="0" w:oddHBand="0" w:evenHBand="0" w:firstRowFirstColumn="0" w:firstRowLastColumn="0" w:lastRowFirstColumn="0" w:lastRowLastColumn="0"/>
              <w:rPr>
                <w:bCs/>
              </w:rPr>
            </w:pPr>
            <w:r w:rsidRPr="00AD6E77">
              <w:rPr>
                <w:bCs/>
              </w:rPr>
              <w:t>We will be relying on the accompanying adult to provide an appropriate restraint BUT the driver must assure themselves that this does comply with the law.</w:t>
            </w:r>
          </w:p>
          <w:p w14:paraId="2D1C1C52" w14:textId="77777777" w:rsidR="00242D6F" w:rsidRPr="00AD6E77" w:rsidRDefault="00242D6F" w:rsidP="00481602">
            <w:pPr>
              <w:spacing w:after="0" w:line="240" w:lineRule="auto"/>
              <w:cnfStyle w:val="000000000000" w:firstRow="0" w:lastRow="0" w:firstColumn="0" w:lastColumn="0" w:oddVBand="0" w:evenVBand="0" w:oddHBand="0" w:evenHBand="0" w:firstRowFirstColumn="0" w:firstRowLastColumn="0" w:lastRowFirstColumn="0" w:lastRowLastColumn="0"/>
            </w:pPr>
          </w:p>
          <w:p w14:paraId="6768DABC" w14:textId="4E12C2A6" w:rsidR="00A75B53" w:rsidRPr="00AD6E77" w:rsidRDefault="00A75B53" w:rsidP="00463296">
            <w:pPr>
              <w:pStyle w:val="NoSpacing"/>
              <w:cnfStyle w:val="000000000000" w:firstRow="0" w:lastRow="0" w:firstColumn="0" w:lastColumn="0" w:oddVBand="0" w:evenVBand="0" w:oddHBand="0" w:evenHBand="0" w:firstRowFirstColumn="0" w:firstRowLastColumn="0" w:lastRowFirstColumn="0" w:lastRowLastColumn="0"/>
              <w:rPr>
                <w:rStyle w:val="Strong"/>
                <w:b w:val="0"/>
              </w:rPr>
            </w:pPr>
          </w:p>
        </w:tc>
        <w:tc>
          <w:tcPr>
            <w:tcW w:w="3827" w:type="dxa"/>
          </w:tcPr>
          <w:p w14:paraId="3C9C598E" w14:textId="77777777" w:rsidR="00E03A87" w:rsidRPr="00AD6E77" w:rsidRDefault="00E03A87" w:rsidP="006C7DC9">
            <w:pPr>
              <w:cnfStyle w:val="000000000000" w:firstRow="0" w:lastRow="0" w:firstColumn="0" w:lastColumn="0" w:oddVBand="0" w:evenVBand="0" w:oddHBand="0" w:evenHBand="0" w:firstRowFirstColumn="0" w:firstRowLastColumn="0" w:lastRowFirstColumn="0" w:lastRowLastColumn="0"/>
              <w:rPr>
                <w:rStyle w:val="Strong"/>
                <w:b w:val="0"/>
              </w:rPr>
            </w:pPr>
          </w:p>
          <w:p w14:paraId="55246EB5" w14:textId="77777777" w:rsidR="004602AE" w:rsidRPr="00AD6E77" w:rsidRDefault="004602AE" w:rsidP="006C7DC9">
            <w:pPr>
              <w:cnfStyle w:val="000000000000" w:firstRow="0" w:lastRow="0" w:firstColumn="0" w:lastColumn="0" w:oddVBand="0" w:evenVBand="0" w:oddHBand="0" w:evenHBand="0" w:firstRowFirstColumn="0" w:firstRowLastColumn="0" w:lastRowFirstColumn="0" w:lastRowLastColumn="0"/>
              <w:rPr>
                <w:rStyle w:val="Strong"/>
                <w:b w:val="0"/>
              </w:rPr>
            </w:pPr>
          </w:p>
          <w:p w14:paraId="71B7F296" w14:textId="22E08B41" w:rsidR="004602AE" w:rsidRPr="00AD6E77" w:rsidRDefault="004602AE" w:rsidP="006C7DC9">
            <w:pPr>
              <w:cnfStyle w:val="000000000000" w:firstRow="0" w:lastRow="0" w:firstColumn="0" w:lastColumn="0" w:oddVBand="0" w:evenVBand="0" w:oddHBand="0" w:evenHBand="0" w:firstRowFirstColumn="0" w:firstRowLastColumn="0" w:lastRowFirstColumn="0" w:lastRowLastColumn="0"/>
              <w:rPr>
                <w:rStyle w:val="Strong"/>
                <w:b w:val="0"/>
              </w:rPr>
            </w:pPr>
          </w:p>
          <w:p w14:paraId="1B4AFB42" w14:textId="2695C0C2" w:rsidR="00026386" w:rsidRPr="00AD6E77" w:rsidRDefault="00026386" w:rsidP="006C7DC9">
            <w:pPr>
              <w:cnfStyle w:val="000000000000" w:firstRow="0" w:lastRow="0" w:firstColumn="0" w:lastColumn="0" w:oddVBand="0" w:evenVBand="0" w:oddHBand="0" w:evenHBand="0" w:firstRowFirstColumn="0" w:firstRowLastColumn="0" w:lastRowFirstColumn="0" w:lastRowLastColumn="0"/>
              <w:rPr>
                <w:rStyle w:val="Strong"/>
                <w:b w:val="0"/>
              </w:rPr>
            </w:pPr>
          </w:p>
          <w:p w14:paraId="007B7964" w14:textId="7B9ADAAB" w:rsidR="00217EED" w:rsidRPr="00AD6E77" w:rsidRDefault="00026386" w:rsidP="006C7DC9">
            <w:pPr>
              <w:cnfStyle w:val="000000000000" w:firstRow="0" w:lastRow="0" w:firstColumn="0" w:lastColumn="0" w:oddVBand="0" w:evenVBand="0" w:oddHBand="0" w:evenHBand="0" w:firstRowFirstColumn="0" w:firstRowLastColumn="0" w:lastRowFirstColumn="0" w:lastRowLastColumn="0"/>
              <w:rPr>
                <w:bCs/>
              </w:rPr>
            </w:pPr>
            <w:r w:rsidRPr="00AD6E77">
              <w:rPr>
                <w:rStyle w:val="Strong"/>
                <w:b w:val="0"/>
              </w:rPr>
              <w:t>W</w:t>
            </w:r>
            <w:r w:rsidR="00C21E3B" w:rsidRPr="00AD6E77">
              <w:rPr>
                <w:rStyle w:val="Strong"/>
                <w:b w:val="0"/>
              </w:rPr>
              <w:t>e</w:t>
            </w:r>
            <w:r w:rsidRPr="00AD6E77">
              <w:rPr>
                <w:rStyle w:val="Strong"/>
                <w:b w:val="0"/>
              </w:rPr>
              <w:t xml:space="preserve"> have system checks which will remind you.</w:t>
            </w:r>
          </w:p>
          <w:p w14:paraId="1BECA302" w14:textId="77777777" w:rsidR="001928AF" w:rsidRPr="00AD6E77" w:rsidRDefault="001928AF" w:rsidP="006C7DC9">
            <w:pPr>
              <w:cnfStyle w:val="000000000000" w:firstRow="0" w:lastRow="0" w:firstColumn="0" w:lastColumn="0" w:oddVBand="0" w:evenVBand="0" w:oddHBand="0" w:evenHBand="0" w:firstRowFirstColumn="0" w:firstRowLastColumn="0" w:lastRowFirstColumn="0" w:lastRowLastColumn="0"/>
              <w:rPr>
                <w:bCs/>
              </w:rPr>
            </w:pPr>
          </w:p>
          <w:p w14:paraId="6D954B88" w14:textId="08D926EB" w:rsidR="00026386" w:rsidRPr="00AD6E77" w:rsidRDefault="00026386" w:rsidP="00463296">
            <w:pPr>
              <w:cnfStyle w:val="000000000000" w:firstRow="0" w:lastRow="0" w:firstColumn="0" w:lastColumn="0" w:oddVBand="0" w:evenVBand="0" w:oddHBand="0" w:evenHBand="0" w:firstRowFirstColumn="0" w:firstRowLastColumn="0" w:lastRowFirstColumn="0" w:lastRowLastColumn="0"/>
              <w:rPr>
                <w:rStyle w:val="Strong"/>
                <w:b w:val="0"/>
              </w:rPr>
            </w:pPr>
            <w:r w:rsidRPr="00AD6E77">
              <w:rPr>
                <w:rStyle w:val="Strong"/>
                <w:b w:val="0"/>
              </w:rPr>
              <w:t xml:space="preserve">We have a transporting children policy which provides all the details of what a driver must check </w:t>
            </w:r>
          </w:p>
          <w:p w14:paraId="2194DA2E" w14:textId="77777777" w:rsidR="00026386" w:rsidRPr="00AD6E77" w:rsidRDefault="00026386" w:rsidP="00463296">
            <w:pPr>
              <w:cnfStyle w:val="000000000000" w:firstRow="0" w:lastRow="0" w:firstColumn="0" w:lastColumn="0" w:oddVBand="0" w:evenVBand="0" w:oddHBand="0" w:evenHBand="0" w:firstRowFirstColumn="0" w:firstRowLastColumn="0" w:lastRowFirstColumn="0" w:lastRowLastColumn="0"/>
              <w:rPr>
                <w:rStyle w:val="Strong"/>
                <w:b w:val="0"/>
              </w:rPr>
            </w:pPr>
          </w:p>
          <w:p w14:paraId="1909F0BA" w14:textId="137F9C1E" w:rsidR="00026386" w:rsidRPr="00AD6E77" w:rsidRDefault="00026386" w:rsidP="00463296">
            <w:pPr>
              <w:cnfStyle w:val="000000000000" w:firstRow="0" w:lastRow="0" w:firstColumn="0" w:lastColumn="0" w:oddVBand="0" w:evenVBand="0" w:oddHBand="0" w:evenHBand="0" w:firstRowFirstColumn="0" w:firstRowLastColumn="0" w:lastRowFirstColumn="0" w:lastRowLastColumn="0"/>
              <w:rPr>
                <w:rStyle w:val="Strong"/>
                <w:b w:val="0"/>
              </w:rPr>
            </w:pPr>
          </w:p>
        </w:tc>
      </w:tr>
      <w:tr w:rsidR="00BB7DCB" w:rsidRPr="00052953" w14:paraId="38B55D90" w14:textId="77777777" w:rsidTr="009A4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gridSpan w:val="2"/>
          </w:tcPr>
          <w:p w14:paraId="77B80A12" w14:textId="77777777" w:rsidR="00BB7DCB" w:rsidRPr="00052953" w:rsidRDefault="00BB7DCB" w:rsidP="00FF4EE4">
            <w:pPr>
              <w:rPr>
                <w:rStyle w:val="Strong"/>
              </w:rPr>
            </w:pPr>
            <w:r>
              <w:rPr>
                <w:rStyle w:val="Strong"/>
              </w:rPr>
              <w:lastRenderedPageBreak/>
              <w:t>MANUAL HANDLING</w:t>
            </w:r>
          </w:p>
        </w:tc>
        <w:tc>
          <w:tcPr>
            <w:tcW w:w="2268" w:type="dxa"/>
          </w:tcPr>
          <w:p w14:paraId="6A675770" w14:textId="77777777" w:rsidR="00BB7DCB" w:rsidRPr="00052953" w:rsidRDefault="00BB7DCB" w:rsidP="00FF4EE4">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Back injury</w:t>
            </w:r>
          </w:p>
        </w:tc>
        <w:tc>
          <w:tcPr>
            <w:tcW w:w="709" w:type="dxa"/>
          </w:tcPr>
          <w:p w14:paraId="19924A1E" w14:textId="77777777" w:rsidR="00BB7DCB" w:rsidRPr="00052953" w:rsidRDefault="00BB7DCB" w:rsidP="00FF4EE4">
            <w:pPr>
              <w:jc w:val="cente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2</w:t>
            </w:r>
          </w:p>
        </w:tc>
        <w:tc>
          <w:tcPr>
            <w:tcW w:w="992" w:type="dxa"/>
          </w:tcPr>
          <w:p w14:paraId="1C321FFE" w14:textId="77777777" w:rsidR="00BB7DCB" w:rsidRPr="00052953" w:rsidRDefault="00BB7DCB" w:rsidP="00FF4EE4">
            <w:pPr>
              <w:jc w:val="cente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2</w:t>
            </w:r>
          </w:p>
        </w:tc>
        <w:tc>
          <w:tcPr>
            <w:tcW w:w="709" w:type="dxa"/>
          </w:tcPr>
          <w:p w14:paraId="4A020480" w14:textId="77777777" w:rsidR="00BB7DCB" w:rsidRPr="00052953" w:rsidRDefault="00BB7DCB" w:rsidP="00FF4EE4">
            <w:pPr>
              <w:jc w:val="cente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4</w:t>
            </w:r>
          </w:p>
        </w:tc>
        <w:tc>
          <w:tcPr>
            <w:tcW w:w="5103" w:type="dxa"/>
          </w:tcPr>
          <w:p w14:paraId="4A73894D" w14:textId="77777777" w:rsidR="00BB7DCB" w:rsidRDefault="00BB7DCB" w:rsidP="00FF4EE4">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Inform staff of preferences</w:t>
            </w:r>
          </w:p>
          <w:p w14:paraId="4D6730E7" w14:textId="77777777" w:rsidR="00BB7DCB" w:rsidRDefault="00BB7DCB" w:rsidP="00FF4EE4">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Wear appropriate footwear</w:t>
            </w:r>
          </w:p>
          <w:p w14:paraId="0ACBF745" w14:textId="77777777" w:rsidR="00BB7DCB" w:rsidRPr="00052953" w:rsidRDefault="00BB7DCB" w:rsidP="00FF4EE4">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Don’t lift if in doubt</w:t>
            </w:r>
          </w:p>
        </w:tc>
        <w:tc>
          <w:tcPr>
            <w:tcW w:w="3827" w:type="dxa"/>
          </w:tcPr>
          <w:p w14:paraId="4DD9D461" w14:textId="77777777" w:rsidR="00BB7DCB" w:rsidRPr="00052953" w:rsidRDefault="00BB7DCB" w:rsidP="00FF4EE4">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Manual handling training available</w:t>
            </w:r>
          </w:p>
        </w:tc>
      </w:tr>
      <w:tr w:rsidR="009A4DDB" w:rsidRPr="00052953" w14:paraId="3D1B2F15" w14:textId="77777777" w:rsidTr="009A4DDB">
        <w:trPr>
          <w:trHeight w:val="319"/>
        </w:trPr>
        <w:tc>
          <w:tcPr>
            <w:cnfStyle w:val="001000000000" w:firstRow="0" w:lastRow="0" w:firstColumn="1" w:lastColumn="0" w:oddVBand="0" w:evenVBand="0" w:oddHBand="0" w:evenHBand="0" w:firstRowFirstColumn="0" w:firstRowLastColumn="0" w:lastRowFirstColumn="0" w:lastRowLastColumn="0"/>
            <w:tcW w:w="1809" w:type="dxa"/>
            <w:gridSpan w:val="2"/>
          </w:tcPr>
          <w:p w14:paraId="396CD64E" w14:textId="3787F213" w:rsidR="009A4DDB" w:rsidRPr="00052953" w:rsidRDefault="009A4DDB" w:rsidP="00FF4EE4">
            <w:pPr>
              <w:rPr>
                <w:rStyle w:val="Strong"/>
              </w:rPr>
            </w:pPr>
            <w:r>
              <w:rPr>
                <w:rStyle w:val="Strong"/>
              </w:rPr>
              <w:t>M</w:t>
            </w:r>
            <w:r>
              <w:rPr>
                <w:rStyle w:val="Strong"/>
              </w:rPr>
              <w:t>ENTAL HEALTH</w:t>
            </w:r>
          </w:p>
        </w:tc>
        <w:tc>
          <w:tcPr>
            <w:tcW w:w="2268" w:type="dxa"/>
          </w:tcPr>
          <w:p w14:paraId="53ABF50D" w14:textId="77777777" w:rsidR="009A4DDB" w:rsidRDefault="009A4DDB" w:rsidP="00FF4EE4">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 xml:space="preserve">Low mood </w:t>
            </w:r>
          </w:p>
          <w:p w14:paraId="76B84961" w14:textId="77777777" w:rsidR="009A4DDB" w:rsidRDefault="009A4DDB" w:rsidP="00FF4EE4">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Disengagement of volunteering</w:t>
            </w:r>
          </w:p>
          <w:p w14:paraId="1F664747" w14:textId="0048E4AB" w:rsidR="009A4DDB" w:rsidRPr="00052953" w:rsidRDefault="009A4DDB" w:rsidP="00FF4EE4">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PTSD</w:t>
            </w:r>
          </w:p>
        </w:tc>
        <w:tc>
          <w:tcPr>
            <w:tcW w:w="709" w:type="dxa"/>
          </w:tcPr>
          <w:p w14:paraId="31C93993" w14:textId="0D7BD34D" w:rsidR="009A4DDB" w:rsidRPr="00052953" w:rsidRDefault="008043A3" w:rsidP="00FF4EE4">
            <w:pPr>
              <w:jc w:val="cente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2</w:t>
            </w:r>
          </w:p>
        </w:tc>
        <w:tc>
          <w:tcPr>
            <w:tcW w:w="992" w:type="dxa"/>
          </w:tcPr>
          <w:p w14:paraId="0FB27A85" w14:textId="6265F00F" w:rsidR="009A4DDB" w:rsidRPr="00052953" w:rsidRDefault="008043A3" w:rsidP="00FF4EE4">
            <w:pPr>
              <w:jc w:val="cente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4</w:t>
            </w:r>
          </w:p>
        </w:tc>
        <w:tc>
          <w:tcPr>
            <w:tcW w:w="709" w:type="dxa"/>
          </w:tcPr>
          <w:p w14:paraId="4D130A0C" w14:textId="7BB76D66" w:rsidR="009A4DDB" w:rsidRPr="00052953" w:rsidRDefault="008043A3" w:rsidP="00FF4EE4">
            <w:pPr>
              <w:jc w:val="cente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6</w:t>
            </w:r>
          </w:p>
        </w:tc>
        <w:tc>
          <w:tcPr>
            <w:tcW w:w="5103" w:type="dxa"/>
          </w:tcPr>
          <w:p w14:paraId="510851E2" w14:textId="77777777" w:rsidR="009A4DDB" w:rsidRDefault="009A4DDB" w:rsidP="00FF4EE4">
            <w:pPr>
              <w:pStyle w:val="NoSpacing"/>
              <w:cnfStyle w:val="000000000000" w:firstRow="0" w:lastRow="0" w:firstColumn="0" w:lastColumn="0" w:oddVBand="0" w:evenVBand="0" w:oddHBand="0" w:evenHBand="0" w:firstRowFirstColumn="0" w:firstRowLastColumn="0" w:lastRowFirstColumn="0" w:lastRowLastColumn="0"/>
              <w:rPr>
                <w:bCs/>
              </w:rPr>
            </w:pPr>
            <w:r w:rsidRPr="009A4DDB">
              <w:rPr>
                <w:bCs/>
              </w:rPr>
              <w:t xml:space="preserve">Recognise the emotional challenges volunteers may face when dealing with sensitive or distressing situations. </w:t>
            </w:r>
          </w:p>
          <w:p w14:paraId="1B495301" w14:textId="64B8692A" w:rsidR="009A4DDB" w:rsidRDefault="009A4DDB" w:rsidP="00FF4EE4">
            <w:pPr>
              <w:pStyle w:val="NoSpacing"/>
              <w:cnfStyle w:val="000000000000" w:firstRow="0" w:lastRow="0" w:firstColumn="0" w:lastColumn="0" w:oddVBand="0" w:evenVBand="0" w:oddHBand="0" w:evenHBand="0" w:firstRowFirstColumn="0" w:firstRowLastColumn="0" w:lastRowFirstColumn="0" w:lastRowLastColumn="0"/>
              <w:rPr>
                <w:bCs/>
              </w:rPr>
            </w:pPr>
            <w:r>
              <w:rPr>
                <w:bCs/>
              </w:rPr>
              <w:t>We offer</w:t>
            </w:r>
            <w:r w:rsidRPr="009A4DDB">
              <w:rPr>
                <w:bCs/>
              </w:rPr>
              <w:t xml:space="preserve"> mechanisms for emotional support, such as debriefing sessions, access</w:t>
            </w:r>
            <w:r>
              <w:rPr>
                <w:bCs/>
              </w:rPr>
              <w:t xml:space="preserve"> to</w:t>
            </w:r>
            <w:r w:rsidRPr="009A4DDB">
              <w:rPr>
                <w:bCs/>
              </w:rPr>
              <w:t xml:space="preserve"> peer support </w:t>
            </w:r>
            <w:r>
              <w:rPr>
                <w:bCs/>
              </w:rPr>
              <w:t>meetings</w:t>
            </w:r>
            <w:r w:rsidRPr="009A4DDB">
              <w:rPr>
                <w:bCs/>
              </w:rPr>
              <w:t xml:space="preserve">. </w:t>
            </w:r>
          </w:p>
          <w:p w14:paraId="6DDCA2EF" w14:textId="473A1BCD" w:rsidR="009A4DDB" w:rsidRPr="00052953" w:rsidRDefault="009A4DDB" w:rsidP="00FF4EE4">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sidRPr="009A4DDB">
              <w:rPr>
                <w:bCs/>
              </w:rPr>
              <w:t>Encourage self-care practices and stress management techniques.</w:t>
            </w:r>
          </w:p>
        </w:tc>
        <w:tc>
          <w:tcPr>
            <w:tcW w:w="3827" w:type="dxa"/>
          </w:tcPr>
          <w:p w14:paraId="4463A0C3" w14:textId="25AAD68C" w:rsidR="009A4DDB" w:rsidRPr="00052953" w:rsidRDefault="009A4DDB" w:rsidP="00FF4EE4">
            <w:pPr>
              <w:cnfStyle w:val="000000000000" w:firstRow="0" w:lastRow="0" w:firstColumn="0" w:lastColumn="0" w:oddVBand="0" w:evenVBand="0" w:oddHBand="0" w:evenHBand="0" w:firstRowFirstColumn="0" w:firstRowLastColumn="0" w:lastRowFirstColumn="0" w:lastRowLastColumn="0"/>
              <w:rPr>
                <w:rStyle w:val="Strong"/>
                <w:b w:val="0"/>
              </w:rPr>
            </w:pPr>
            <w:r w:rsidRPr="009A4DDB">
              <w:rPr>
                <w:bCs/>
              </w:rPr>
              <w:t>Encourage volunteers to take regular breaks and rest when needed, especially during extended or physically demanding projects.</w:t>
            </w:r>
          </w:p>
        </w:tc>
      </w:tr>
    </w:tbl>
    <w:p w14:paraId="1152EA3A" w14:textId="77777777" w:rsidR="00696537" w:rsidRDefault="00696537"/>
    <w:tbl>
      <w:tblPr>
        <w:tblStyle w:val="GridTable2-Accent5"/>
        <w:tblW w:w="0" w:type="auto"/>
        <w:tblInd w:w="-108" w:type="dxa"/>
        <w:tblLayout w:type="fixed"/>
        <w:tblLook w:val="04A0" w:firstRow="1" w:lastRow="0" w:firstColumn="1" w:lastColumn="0" w:noHBand="0" w:noVBand="1"/>
      </w:tblPr>
      <w:tblGrid>
        <w:gridCol w:w="108"/>
        <w:gridCol w:w="1701"/>
        <w:gridCol w:w="2268"/>
        <w:gridCol w:w="709"/>
        <w:gridCol w:w="992"/>
        <w:gridCol w:w="709"/>
        <w:gridCol w:w="5103"/>
        <w:gridCol w:w="3827"/>
      </w:tblGrid>
      <w:tr w:rsidR="001363A4" w14:paraId="46C9BF08" w14:textId="77777777" w:rsidTr="009A4DDB">
        <w:trPr>
          <w:gridBefore w:val="1"/>
          <w:cnfStyle w:val="100000000000" w:firstRow="1" w:lastRow="0" w:firstColumn="0" w:lastColumn="0" w:oddVBand="0" w:evenVBand="0" w:oddHBand="0"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1701" w:type="dxa"/>
          </w:tcPr>
          <w:p w14:paraId="34F0771B" w14:textId="7FF913BC" w:rsidR="00E03A87" w:rsidRPr="007B4FBE" w:rsidRDefault="00E03A87" w:rsidP="006C7DC9">
            <w:pPr>
              <w:rPr>
                <w:rStyle w:val="Strong"/>
              </w:rPr>
            </w:pPr>
          </w:p>
        </w:tc>
        <w:tc>
          <w:tcPr>
            <w:tcW w:w="2268" w:type="dxa"/>
          </w:tcPr>
          <w:p w14:paraId="0234478C" w14:textId="060B70F5" w:rsidR="00166F6E" w:rsidRPr="007B4FBE" w:rsidRDefault="00166F6E" w:rsidP="006C7DC9">
            <w:pPr>
              <w:cnfStyle w:val="100000000000" w:firstRow="1" w:lastRow="0" w:firstColumn="0" w:lastColumn="0" w:oddVBand="0" w:evenVBand="0" w:oddHBand="0" w:evenHBand="0" w:firstRowFirstColumn="0" w:firstRowLastColumn="0" w:lastRowFirstColumn="0" w:lastRowLastColumn="0"/>
              <w:rPr>
                <w:rStyle w:val="Strong"/>
                <w:b/>
              </w:rPr>
            </w:pPr>
          </w:p>
        </w:tc>
        <w:tc>
          <w:tcPr>
            <w:tcW w:w="709" w:type="dxa"/>
          </w:tcPr>
          <w:p w14:paraId="36123C17" w14:textId="18E3BCAE" w:rsidR="00166F6E" w:rsidRPr="00977950" w:rsidRDefault="00166F6E" w:rsidP="00052953">
            <w:pPr>
              <w:jc w:val="center"/>
              <w:cnfStyle w:val="100000000000" w:firstRow="1" w:lastRow="0" w:firstColumn="0" w:lastColumn="0" w:oddVBand="0" w:evenVBand="0" w:oddHBand="0" w:evenHBand="0" w:firstRowFirstColumn="0" w:firstRowLastColumn="0" w:lastRowFirstColumn="0" w:lastRowLastColumn="0"/>
              <w:rPr>
                <w:rStyle w:val="Strong"/>
                <w:b/>
              </w:rPr>
            </w:pPr>
          </w:p>
        </w:tc>
        <w:tc>
          <w:tcPr>
            <w:tcW w:w="992" w:type="dxa"/>
          </w:tcPr>
          <w:p w14:paraId="07F82A13" w14:textId="61BC8914" w:rsidR="00166F6E" w:rsidRPr="007B4FBE" w:rsidRDefault="00166F6E" w:rsidP="009F73BE">
            <w:pPr>
              <w:jc w:val="center"/>
              <w:cnfStyle w:val="100000000000" w:firstRow="1" w:lastRow="0" w:firstColumn="0" w:lastColumn="0" w:oddVBand="0" w:evenVBand="0" w:oddHBand="0" w:evenHBand="0" w:firstRowFirstColumn="0" w:firstRowLastColumn="0" w:lastRowFirstColumn="0" w:lastRowLastColumn="0"/>
              <w:rPr>
                <w:rStyle w:val="Strong"/>
                <w:b/>
              </w:rPr>
            </w:pPr>
          </w:p>
        </w:tc>
        <w:tc>
          <w:tcPr>
            <w:tcW w:w="709" w:type="dxa"/>
          </w:tcPr>
          <w:p w14:paraId="757BAD7B" w14:textId="1FBAF101" w:rsidR="00166F6E" w:rsidRPr="007B4FBE" w:rsidRDefault="00166F6E" w:rsidP="00052953">
            <w:pPr>
              <w:jc w:val="center"/>
              <w:cnfStyle w:val="100000000000" w:firstRow="1" w:lastRow="0" w:firstColumn="0" w:lastColumn="0" w:oddVBand="0" w:evenVBand="0" w:oddHBand="0" w:evenHBand="0" w:firstRowFirstColumn="0" w:firstRowLastColumn="0" w:lastRowFirstColumn="0" w:lastRowLastColumn="0"/>
              <w:rPr>
                <w:rStyle w:val="Strong"/>
                <w:b/>
              </w:rPr>
            </w:pPr>
          </w:p>
        </w:tc>
        <w:tc>
          <w:tcPr>
            <w:tcW w:w="5103" w:type="dxa"/>
          </w:tcPr>
          <w:p w14:paraId="0F6C3562" w14:textId="77777777" w:rsidR="00166F6E" w:rsidRPr="007B4FBE" w:rsidRDefault="00166F6E" w:rsidP="00EF3760">
            <w:pPr>
              <w:pStyle w:val="NoSpacing"/>
              <w:cnfStyle w:val="100000000000" w:firstRow="1" w:lastRow="0" w:firstColumn="0" w:lastColumn="0" w:oddVBand="0" w:evenVBand="0" w:oddHBand="0" w:evenHBand="0" w:firstRowFirstColumn="0" w:firstRowLastColumn="0" w:lastRowFirstColumn="0" w:lastRowLastColumn="0"/>
              <w:rPr>
                <w:rStyle w:val="Strong"/>
                <w:b/>
              </w:rPr>
            </w:pPr>
          </w:p>
        </w:tc>
        <w:tc>
          <w:tcPr>
            <w:tcW w:w="3827" w:type="dxa"/>
          </w:tcPr>
          <w:p w14:paraId="5B5E2BF8" w14:textId="77777777" w:rsidR="003B3806" w:rsidRPr="00052953" w:rsidRDefault="003B3806">
            <w:pPr>
              <w:cnfStyle w:val="100000000000" w:firstRow="1" w:lastRow="0" w:firstColumn="0" w:lastColumn="0" w:oddVBand="0" w:evenVBand="0" w:oddHBand="0" w:evenHBand="0" w:firstRowFirstColumn="0" w:firstRowLastColumn="0" w:lastRowFirstColumn="0" w:lastRowLastColumn="0"/>
              <w:rPr>
                <w:rStyle w:val="Strong"/>
                <w:b/>
              </w:rPr>
            </w:pPr>
          </w:p>
        </w:tc>
      </w:tr>
      <w:tr w:rsidR="001363A4" w14:paraId="43A84598" w14:textId="77777777" w:rsidTr="009A4DDB">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1701" w:type="dxa"/>
          </w:tcPr>
          <w:p w14:paraId="44B26C00" w14:textId="77777777" w:rsidR="00E03A87" w:rsidRDefault="009F73BE" w:rsidP="006C7DC9">
            <w:pPr>
              <w:rPr>
                <w:rStyle w:val="Strong"/>
              </w:rPr>
            </w:pPr>
            <w:r>
              <w:rPr>
                <w:rStyle w:val="Strong"/>
              </w:rPr>
              <w:t>IN PEOPLE’S HOMES</w:t>
            </w:r>
          </w:p>
          <w:p w14:paraId="0BE60A87" w14:textId="77777777" w:rsidR="00FC04CB" w:rsidRPr="00FC04CB" w:rsidRDefault="00FC04CB" w:rsidP="006C7DC9">
            <w:pPr>
              <w:rPr>
                <w:rStyle w:val="Strong"/>
                <w:color w:val="70AD47" w:themeColor="accent6"/>
              </w:rPr>
            </w:pPr>
          </w:p>
        </w:tc>
        <w:tc>
          <w:tcPr>
            <w:tcW w:w="2268" w:type="dxa"/>
          </w:tcPr>
          <w:p w14:paraId="132E9E4F" w14:textId="77777777" w:rsidR="00E03A87" w:rsidRPr="00977950" w:rsidRDefault="009F73BE" w:rsidP="006C7DC9">
            <w:pPr>
              <w:cnfStyle w:val="000000100000" w:firstRow="0" w:lastRow="0" w:firstColumn="0" w:lastColumn="0" w:oddVBand="0" w:evenVBand="0" w:oddHBand="1" w:evenHBand="0" w:firstRowFirstColumn="0" w:firstRowLastColumn="0" w:lastRowFirstColumn="0" w:lastRowLastColumn="0"/>
              <w:rPr>
                <w:rStyle w:val="Strong"/>
                <w:b w:val="0"/>
              </w:rPr>
            </w:pPr>
            <w:r w:rsidRPr="00977950">
              <w:rPr>
                <w:rStyle w:val="Strong"/>
                <w:b w:val="0"/>
              </w:rPr>
              <w:t>Trips and falls</w:t>
            </w:r>
          </w:p>
          <w:p w14:paraId="7E7BF830" w14:textId="77777777" w:rsidR="009F73BE" w:rsidRPr="00F91E3E" w:rsidRDefault="009F73BE" w:rsidP="006C7DC9">
            <w:pPr>
              <w:cnfStyle w:val="000000100000" w:firstRow="0" w:lastRow="0" w:firstColumn="0" w:lastColumn="0" w:oddVBand="0" w:evenVBand="0" w:oddHBand="1" w:evenHBand="0" w:firstRowFirstColumn="0" w:firstRowLastColumn="0" w:lastRowFirstColumn="0" w:lastRowLastColumn="0"/>
              <w:rPr>
                <w:rStyle w:val="Strong"/>
                <w:b w:val="0"/>
              </w:rPr>
            </w:pPr>
            <w:r w:rsidRPr="00F91E3E">
              <w:rPr>
                <w:rStyle w:val="Strong"/>
                <w:b w:val="0"/>
              </w:rPr>
              <w:t>Electrical items and wiring</w:t>
            </w:r>
          </w:p>
          <w:p w14:paraId="74ED522E" w14:textId="77777777" w:rsidR="009F73BE" w:rsidRPr="00977950" w:rsidRDefault="009F73BE" w:rsidP="006C7DC9">
            <w:pPr>
              <w:cnfStyle w:val="000000100000" w:firstRow="0" w:lastRow="0" w:firstColumn="0" w:lastColumn="0" w:oddVBand="0" w:evenVBand="0" w:oddHBand="1" w:evenHBand="0" w:firstRowFirstColumn="0" w:firstRowLastColumn="0" w:lastRowFirstColumn="0" w:lastRowLastColumn="0"/>
              <w:rPr>
                <w:rStyle w:val="Strong"/>
                <w:b w:val="0"/>
              </w:rPr>
            </w:pPr>
            <w:r w:rsidRPr="00977950">
              <w:rPr>
                <w:rStyle w:val="Strong"/>
                <w:b w:val="0"/>
              </w:rPr>
              <w:lastRenderedPageBreak/>
              <w:t>Unexpected/unknown people at property</w:t>
            </w:r>
          </w:p>
          <w:p w14:paraId="4F769B95" w14:textId="77777777" w:rsidR="001C49A7" w:rsidRPr="007B4FBE" w:rsidRDefault="001C49A7" w:rsidP="006C7DC9">
            <w:pPr>
              <w:cnfStyle w:val="000000100000" w:firstRow="0" w:lastRow="0" w:firstColumn="0" w:lastColumn="0" w:oddVBand="0" w:evenVBand="0" w:oddHBand="1" w:evenHBand="0" w:firstRowFirstColumn="0" w:firstRowLastColumn="0" w:lastRowFirstColumn="0" w:lastRowLastColumn="0"/>
              <w:rPr>
                <w:rStyle w:val="Strong"/>
                <w:b w:val="0"/>
              </w:rPr>
            </w:pPr>
          </w:p>
          <w:p w14:paraId="143B7A20" w14:textId="313024C9" w:rsidR="001C49A7" w:rsidRPr="00977950" w:rsidRDefault="001C49A7" w:rsidP="00977950">
            <w:pPr>
              <w:cnfStyle w:val="000000100000" w:firstRow="0" w:lastRow="0" w:firstColumn="0" w:lastColumn="0" w:oddVBand="0" w:evenVBand="0" w:oddHBand="1" w:evenHBand="0" w:firstRowFirstColumn="0" w:firstRowLastColumn="0" w:lastRowFirstColumn="0" w:lastRowLastColumn="0"/>
              <w:rPr>
                <w:rStyle w:val="Strong"/>
                <w:b w:val="0"/>
              </w:rPr>
            </w:pPr>
          </w:p>
        </w:tc>
        <w:tc>
          <w:tcPr>
            <w:tcW w:w="709" w:type="dxa"/>
          </w:tcPr>
          <w:p w14:paraId="48C8CCAE" w14:textId="77777777" w:rsidR="00E03A87" w:rsidRPr="00F91E3E"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F91E3E">
              <w:rPr>
                <w:rStyle w:val="Strong"/>
                <w:b w:val="0"/>
              </w:rPr>
              <w:lastRenderedPageBreak/>
              <w:t>1</w:t>
            </w:r>
          </w:p>
          <w:p w14:paraId="5A610BBF" w14:textId="77777777" w:rsidR="009F73BE" w:rsidRPr="00F91E3E"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F91E3E">
              <w:rPr>
                <w:rStyle w:val="Strong"/>
                <w:b w:val="0"/>
              </w:rPr>
              <w:t>1</w:t>
            </w:r>
          </w:p>
          <w:p w14:paraId="580C84BD" w14:textId="77777777" w:rsidR="009F73BE" w:rsidRPr="00F91E3E"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p>
          <w:p w14:paraId="734D2524" w14:textId="77777777" w:rsidR="009F73BE" w:rsidRPr="00F91E3E" w:rsidRDefault="009F73BE" w:rsidP="001C49A7">
            <w:pPr>
              <w:cnfStyle w:val="000000100000" w:firstRow="0" w:lastRow="0" w:firstColumn="0" w:lastColumn="0" w:oddVBand="0" w:evenVBand="0" w:oddHBand="1" w:evenHBand="0" w:firstRowFirstColumn="0" w:firstRowLastColumn="0" w:lastRowFirstColumn="0" w:lastRowLastColumn="0"/>
              <w:rPr>
                <w:rStyle w:val="Strong"/>
                <w:b w:val="0"/>
              </w:rPr>
            </w:pPr>
            <w:r w:rsidRPr="00F91E3E">
              <w:rPr>
                <w:rStyle w:val="Strong"/>
                <w:b w:val="0"/>
              </w:rPr>
              <w:lastRenderedPageBreak/>
              <w:t>1</w:t>
            </w:r>
          </w:p>
          <w:p w14:paraId="7196D827" w14:textId="77777777" w:rsidR="001C49A7" w:rsidRPr="007B4FBE" w:rsidRDefault="001C49A7" w:rsidP="001C49A7">
            <w:pPr>
              <w:cnfStyle w:val="000000100000" w:firstRow="0" w:lastRow="0" w:firstColumn="0" w:lastColumn="0" w:oddVBand="0" w:evenVBand="0" w:oddHBand="1" w:evenHBand="0" w:firstRowFirstColumn="0" w:firstRowLastColumn="0" w:lastRowFirstColumn="0" w:lastRowLastColumn="0"/>
              <w:rPr>
                <w:rStyle w:val="Strong"/>
                <w:b w:val="0"/>
              </w:rPr>
            </w:pPr>
          </w:p>
          <w:p w14:paraId="42EF3698" w14:textId="77777777" w:rsidR="001928AF" w:rsidRPr="007B4FBE" w:rsidRDefault="001928AF" w:rsidP="001C49A7">
            <w:pPr>
              <w:cnfStyle w:val="000000100000" w:firstRow="0" w:lastRow="0" w:firstColumn="0" w:lastColumn="0" w:oddVBand="0" w:evenVBand="0" w:oddHBand="1" w:evenHBand="0" w:firstRowFirstColumn="0" w:firstRowLastColumn="0" w:lastRowFirstColumn="0" w:lastRowLastColumn="0"/>
              <w:rPr>
                <w:rStyle w:val="Strong"/>
                <w:b w:val="0"/>
              </w:rPr>
            </w:pPr>
          </w:p>
          <w:p w14:paraId="6E0E4ABE" w14:textId="7DB5594F" w:rsidR="001C49A7" w:rsidRPr="007B4FBE" w:rsidRDefault="001C49A7" w:rsidP="001C49A7">
            <w:pPr>
              <w:cnfStyle w:val="000000100000" w:firstRow="0" w:lastRow="0" w:firstColumn="0" w:lastColumn="0" w:oddVBand="0" w:evenVBand="0" w:oddHBand="1" w:evenHBand="0" w:firstRowFirstColumn="0" w:firstRowLastColumn="0" w:lastRowFirstColumn="0" w:lastRowLastColumn="0"/>
              <w:rPr>
                <w:rStyle w:val="Strong"/>
                <w:b w:val="0"/>
              </w:rPr>
            </w:pPr>
          </w:p>
          <w:p w14:paraId="35565FF2" w14:textId="77777777" w:rsidR="001C49A7" w:rsidRPr="00977950" w:rsidRDefault="001C49A7" w:rsidP="001C49A7">
            <w:pPr>
              <w:cnfStyle w:val="000000100000" w:firstRow="0" w:lastRow="0" w:firstColumn="0" w:lastColumn="0" w:oddVBand="0" w:evenVBand="0" w:oddHBand="1" w:evenHBand="0" w:firstRowFirstColumn="0" w:firstRowLastColumn="0" w:lastRowFirstColumn="0" w:lastRowLastColumn="0"/>
              <w:rPr>
                <w:rStyle w:val="Strong"/>
                <w:b w:val="0"/>
              </w:rPr>
            </w:pPr>
          </w:p>
        </w:tc>
        <w:tc>
          <w:tcPr>
            <w:tcW w:w="992" w:type="dxa"/>
          </w:tcPr>
          <w:p w14:paraId="4DABA9BE" w14:textId="77777777" w:rsidR="00E03A87" w:rsidRPr="00F91E3E"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F91E3E">
              <w:rPr>
                <w:rStyle w:val="Strong"/>
                <w:b w:val="0"/>
              </w:rPr>
              <w:lastRenderedPageBreak/>
              <w:t>1</w:t>
            </w:r>
          </w:p>
          <w:p w14:paraId="4D9BCE44" w14:textId="77777777" w:rsidR="009F73BE" w:rsidRPr="00977950"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977950">
              <w:rPr>
                <w:rStyle w:val="Strong"/>
                <w:b w:val="0"/>
              </w:rPr>
              <w:t>2</w:t>
            </w:r>
          </w:p>
          <w:p w14:paraId="6D44E449" w14:textId="77777777" w:rsidR="009F73BE" w:rsidRPr="00977950"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p>
          <w:p w14:paraId="06F6BFB5" w14:textId="77777777" w:rsidR="009F73BE" w:rsidRPr="00977950" w:rsidRDefault="009F73BE" w:rsidP="009F73BE">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977950">
              <w:rPr>
                <w:rStyle w:val="Strong"/>
                <w:b w:val="0"/>
              </w:rPr>
              <w:lastRenderedPageBreak/>
              <w:t>2</w:t>
            </w:r>
          </w:p>
          <w:p w14:paraId="4325278B" w14:textId="77777777" w:rsidR="001C49A7" w:rsidRPr="007B4FBE" w:rsidRDefault="001C49A7" w:rsidP="009F73BE">
            <w:pPr>
              <w:jc w:val="center"/>
              <w:cnfStyle w:val="000000100000" w:firstRow="0" w:lastRow="0" w:firstColumn="0" w:lastColumn="0" w:oddVBand="0" w:evenVBand="0" w:oddHBand="1" w:evenHBand="0" w:firstRowFirstColumn="0" w:firstRowLastColumn="0" w:lastRowFirstColumn="0" w:lastRowLastColumn="0"/>
              <w:rPr>
                <w:rStyle w:val="Strong"/>
                <w:b w:val="0"/>
              </w:rPr>
            </w:pPr>
          </w:p>
          <w:p w14:paraId="036AE075" w14:textId="77777777" w:rsidR="001928AF" w:rsidRPr="007B4FBE" w:rsidRDefault="001928AF" w:rsidP="009F73BE">
            <w:pPr>
              <w:jc w:val="center"/>
              <w:cnfStyle w:val="000000100000" w:firstRow="0" w:lastRow="0" w:firstColumn="0" w:lastColumn="0" w:oddVBand="0" w:evenVBand="0" w:oddHBand="1" w:evenHBand="0" w:firstRowFirstColumn="0" w:firstRowLastColumn="0" w:lastRowFirstColumn="0" w:lastRowLastColumn="0"/>
              <w:rPr>
                <w:rStyle w:val="Strong"/>
                <w:b w:val="0"/>
              </w:rPr>
            </w:pPr>
          </w:p>
          <w:p w14:paraId="36319DA1" w14:textId="11F1A0E0" w:rsidR="001C49A7" w:rsidRPr="00977950" w:rsidRDefault="001C49A7" w:rsidP="00EF3760">
            <w:pPr>
              <w:cnfStyle w:val="000000100000" w:firstRow="0" w:lastRow="0" w:firstColumn="0" w:lastColumn="0" w:oddVBand="0" w:evenVBand="0" w:oddHBand="1" w:evenHBand="0" w:firstRowFirstColumn="0" w:firstRowLastColumn="0" w:lastRowFirstColumn="0" w:lastRowLastColumn="0"/>
              <w:rPr>
                <w:rStyle w:val="Strong"/>
                <w:b w:val="0"/>
              </w:rPr>
            </w:pPr>
          </w:p>
        </w:tc>
        <w:tc>
          <w:tcPr>
            <w:tcW w:w="709" w:type="dxa"/>
          </w:tcPr>
          <w:p w14:paraId="2878FB03" w14:textId="77777777" w:rsidR="00E03A87" w:rsidRPr="00F91E3E"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F91E3E">
              <w:rPr>
                <w:rStyle w:val="Strong"/>
                <w:b w:val="0"/>
              </w:rPr>
              <w:lastRenderedPageBreak/>
              <w:t>1</w:t>
            </w:r>
          </w:p>
          <w:p w14:paraId="44426D8B" w14:textId="77777777" w:rsidR="009F73BE" w:rsidRPr="00977950"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977950">
              <w:rPr>
                <w:rStyle w:val="Strong"/>
                <w:b w:val="0"/>
              </w:rPr>
              <w:t>2</w:t>
            </w:r>
          </w:p>
          <w:p w14:paraId="437143F7" w14:textId="77777777" w:rsidR="009F73BE" w:rsidRPr="00977950"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p>
          <w:p w14:paraId="6B4925BB" w14:textId="77777777" w:rsidR="009F73BE" w:rsidRPr="00977950"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sidRPr="00977950">
              <w:rPr>
                <w:rStyle w:val="Strong"/>
                <w:b w:val="0"/>
              </w:rPr>
              <w:lastRenderedPageBreak/>
              <w:t>2</w:t>
            </w:r>
          </w:p>
          <w:p w14:paraId="70397051" w14:textId="77777777" w:rsidR="001C49A7" w:rsidRPr="007B4FBE" w:rsidRDefault="001C49A7"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p>
          <w:p w14:paraId="6696B727" w14:textId="77777777" w:rsidR="001928AF" w:rsidRPr="007B4FBE" w:rsidRDefault="001928AF"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p>
          <w:p w14:paraId="3EFD4A61" w14:textId="206D08A7" w:rsidR="001C49A7" w:rsidRPr="00977950" w:rsidRDefault="001C49A7" w:rsidP="00EF3760">
            <w:pPr>
              <w:cnfStyle w:val="000000100000" w:firstRow="0" w:lastRow="0" w:firstColumn="0" w:lastColumn="0" w:oddVBand="0" w:evenVBand="0" w:oddHBand="1" w:evenHBand="0" w:firstRowFirstColumn="0" w:firstRowLastColumn="0" w:lastRowFirstColumn="0" w:lastRowLastColumn="0"/>
              <w:rPr>
                <w:rStyle w:val="Strong"/>
                <w:b w:val="0"/>
              </w:rPr>
            </w:pPr>
          </w:p>
        </w:tc>
        <w:tc>
          <w:tcPr>
            <w:tcW w:w="5103" w:type="dxa"/>
          </w:tcPr>
          <w:p w14:paraId="161B44B5" w14:textId="77777777" w:rsidR="00E03A87" w:rsidRPr="00F91E3E" w:rsidRDefault="009F73BE" w:rsidP="006C7DC9">
            <w:pPr>
              <w:cnfStyle w:val="000000100000" w:firstRow="0" w:lastRow="0" w:firstColumn="0" w:lastColumn="0" w:oddVBand="0" w:evenVBand="0" w:oddHBand="1" w:evenHBand="0" w:firstRowFirstColumn="0" w:firstRowLastColumn="0" w:lastRowFirstColumn="0" w:lastRowLastColumn="0"/>
              <w:rPr>
                <w:rStyle w:val="Strong"/>
                <w:b w:val="0"/>
              </w:rPr>
            </w:pPr>
            <w:r w:rsidRPr="00F91E3E">
              <w:rPr>
                <w:rStyle w:val="Strong"/>
                <w:b w:val="0"/>
              </w:rPr>
              <w:lastRenderedPageBreak/>
              <w:t>Assess every time you visit</w:t>
            </w:r>
          </w:p>
          <w:p w14:paraId="2F278296" w14:textId="77777777" w:rsidR="009F73BE" w:rsidRPr="00977950" w:rsidRDefault="009F73BE" w:rsidP="006C7DC9">
            <w:pPr>
              <w:cnfStyle w:val="000000100000" w:firstRow="0" w:lastRow="0" w:firstColumn="0" w:lastColumn="0" w:oddVBand="0" w:evenVBand="0" w:oddHBand="1" w:evenHBand="0" w:firstRowFirstColumn="0" w:firstRowLastColumn="0" w:lastRowFirstColumn="0" w:lastRowLastColumn="0"/>
              <w:rPr>
                <w:rStyle w:val="Strong"/>
                <w:b w:val="0"/>
              </w:rPr>
            </w:pPr>
            <w:r w:rsidRPr="00977950">
              <w:rPr>
                <w:rStyle w:val="Strong"/>
                <w:b w:val="0"/>
              </w:rPr>
              <w:t>Avoid using electrical items unless you can determine they are safe</w:t>
            </w:r>
          </w:p>
          <w:p w14:paraId="19C97C20" w14:textId="0463BAAB" w:rsidR="009F73BE" w:rsidRPr="00977950" w:rsidRDefault="009F73BE" w:rsidP="00D673FF">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sidRPr="00977950">
              <w:rPr>
                <w:rStyle w:val="Strong"/>
                <w:b w:val="0"/>
              </w:rPr>
              <w:t>Know your exits</w:t>
            </w:r>
          </w:p>
          <w:p w14:paraId="61ABA3FA" w14:textId="77777777" w:rsidR="001C49A7" w:rsidRDefault="009F73BE" w:rsidP="00D673FF">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sidRPr="00977950">
              <w:rPr>
                <w:rStyle w:val="Strong"/>
                <w:b w:val="0"/>
              </w:rPr>
              <w:lastRenderedPageBreak/>
              <w:t>Make an excuse to leave</w:t>
            </w:r>
          </w:p>
          <w:p w14:paraId="0DE82866" w14:textId="527F9AD5" w:rsidR="00357DF9" w:rsidRPr="00977950" w:rsidRDefault="00357DF9" w:rsidP="00D673FF">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Call the emergency out of hours number to alert a member of staff</w:t>
            </w:r>
          </w:p>
          <w:p w14:paraId="10BE8B2F" w14:textId="77777777" w:rsidR="001C49A7" w:rsidRPr="00977950" w:rsidRDefault="001C49A7" w:rsidP="00D673FF">
            <w:pPr>
              <w:pStyle w:val="NoSpacing"/>
              <w:cnfStyle w:val="000000100000" w:firstRow="0" w:lastRow="0" w:firstColumn="0" w:lastColumn="0" w:oddVBand="0" w:evenVBand="0" w:oddHBand="1" w:evenHBand="0" w:firstRowFirstColumn="0" w:firstRowLastColumn="0" w:lastRowFirstColumn="0" w:lastRowLastColumn="0"/>
              <w:rPr>
                <w:rStyle w:val="Strong"/>
                <w:b w:val="0"/>
              </w:rPr>
            </w:pPr>
          </w:p>
          <w:p w14:paraId="78EE49FC" w14:textId="77777777" w:rsidR="001C49A7" w:rsidRPr="007B4FBE" w:rsidRDefault="001C49A7" w:rsidP="001C49A7">
            <w:pPr>
              <w:pStyle w:val="NoSpacing"/>
              <w:cnfStyle w:val="000000100000" w:firstRow="0" w:lastRow="0" w:firstColumn="0" w:lastColumn="0" w:oddVBand="0" w:evenVBand="0" w:oddHBand="1" w:evenHBand="0" w:firstRowFirstColumn="0" w:firstRowLastColumn="0" w:lastRowFirstColumn="0" w:lastRowLastColumn="0"/>
              <w:rPr>
                <w:b/>
                <w:bCs/>
                <w:lang w:val="en-US"/>
              </w:rPr>
            </w:pPr>
          </w:p>
          <w:p w14:paraId="76589A65" w14:textId="77777777" w:rsidR="001C49A7" w:rsidRPr="00977950" w:rsidRDefault="001C49A7" w:rsidP="00977950">
            <w:pPr>
              <w:pStyle w:val="NoSpacing"/>
              <w:cnfStyle w:val="000000100000" w:firstRow="0" w:lastRow="0" w:firstColumn="0" w:lastColumn="0" w:oddVBand="0" w:evenVBand="0" w:oddHBand="1" w:evenHBand="0" w:firstRowFirstColumn="0" w:firstRowLastColumn="0" w:lastRowFirstColumn="0" w:lastRowLastColumn="0"/>
              <w:rPr>
                <w:rStyle w:val="Strong"/>
                <w:b w:val="0"/>
              </w:rPr>
            </w:pPr>
          </w:p>
        </w:tc>
        <w:tc>
          <w:tcPr>
            <w:tcW w:w="3827" w:type="dxa"/>
          </w:tcPr>
          <w:p w14:paraId="6D9BB6DE" w14:textId="1D5E30C0" w:rsidR="00890A71" w:rsidRPr="00977950" w:rsidRDefault="009105D0" w:rsidP="006C7DC9">
            <w:pPr>
              <w:cnfStyle w:val="000000100000" w:firstRow="0" w:lastRow="0" w:firstColumn="0" w:lastColumn="0" w:oddVBand="0" w:evenVBand="0" w:oddHBand="1" w:evenHBand="0" w:firstRowFirstColumn="0" w:firstRowLastColumn="0" w:lastRowFirstColumn="0" w:lastRowLastColumn="0"/>
              <w:rPr>
                <w:rStyle w:val="Strong"/>
                <w:b w:val="0"/>
              </w:rPr>
            </w:pPr>
            <w:r w:rsidRPr="00F91E3E">
              <w:rPr>
                <w:rStyle w:val="Strong"/>
                <w:b w:val="0"/>
              </w:rPr>
              <w:lastRenderedPageBreak/>
              <w:t>We</w:t>
            </w:r>
            <w:r w:rsidR="009F73BE" w:rsidRPr="00F91E3E">
              <w:rPr>
                <w:rStyle w:val="Strong"/>
                <w:b w:val="0"/>
              </w:rPr>
              <w:t xml:space="preserve"> will conduct a risk assessment as part of initial visit</w:t>
            </w:r>
          </w:p>
          <w:p w14:paraId="09C35092" w14:textId="77777777" w:rsidR="00890A71" w:rsidRPr="00977950" w:rsidRDefault="00890A71" w:rsidP="006C7DC9">
            <w:pPr>
              <w:cnfStyle w:val="000000100000" w:firstRow="0" w:lastRow="0" w:firstColumn="0" w:lastColumn="0" w:oddVBand="0" w:evenVBand="0" w:oddHBand="1" w:evenHBand="0" w:firstRowFirstColumn="0" w:firstRowLastColumn="0" w:lastRowFirstColumn="0" w:lastRowLastColumn="0"/>
              <w:rPr>
                <w:rStyle w:val="Strong"/>
                <w:b w:val="0"/>
              </w:rPr>
            </w:pPr>
          </w:p>
          <w:p w14:paraId="24F6B680" w14:textId="77777777" w:rsidR="007156B7" w:rsidRPr="007B4FBE" w:rsidRDefault="007156B7" w:rsidP="00890A71">
            <w:pPr>
              <w:cnfStyle w:val="000000100000" w:firstRow="0" w:lastRow="0" w:firstColumn="0" w:lastColumn="0" w:oddVBand="0" w:evenVBand="0" w:oddHBand="1" w:evenHBand="0" w:firstRowFirstColumn="0" w:firstRowLastColumn="0" w:lastRowFirstColumn="0" w:lastRowLastColumn="0"/>
              <w:rPr>
                <w:rStyle w:val="Strong"/>
                <w:b w:val="0"/>
              </w:rPr>
            </w:pPr>
          </w:p>
          <w:p w14:paraId="732BA305" w14:textId="77777777" w:rsidR="00B234C5" w:rsidRPr="007B4FBE" w:rsidRDefault="00B234C5" w:rsidP="00890A71">
            <w:pPr>
              <w:cnfStyle w:val="000000100000" w:firstRow="0" w:lastRow="0" w:firstColumn="0" w:lastColumn="0" w:oddVBand="0" w:evenVBand="0" w:oddHBand="1" w:evenHBand="0" w:firstRowFirstColumn="0" w:firstRowLastColumn="0" w:lastRowFirstColumn="0" w:lastRowLastColumn="0"/>
              <w:rPr>
                <w:rStyle w:val="Strong"/>
                <w:b w:val="0"/>
              </w:rPr>
            </w:pPr>
          </w:p>
          <w:p w14:paraId="6C19ECC0" w14:textId="77777777" w:rsidR="00B234C5" w:rsidRPr="007B4FBE" w:rsidRDefault="00B234C5" w:rsidP="00890A71">
            <w:pPr>
              <w:cnfStyle w:val="000000100000" w:firstRow="0" w:lastRow="0" w:firstColumn="0" w:lastColumn="0" w:oddVBand="0" w:evenVBand="0" w:oddHBand="1" w:evenHBand="0" w:firstRowFirstColumn="0" w:firstRowLastColumn="0" w:lastRowFirstColumn="0" w:lastRowLastColumn="0"/>
              <w:rPr>
                <w:rStyle w:val="Strong"/>
                <w:b w:val="0"/>
              </w:rPr>
            </w:pPr>
          </w:p>
          <w:p w14:paraId="399C7E5B" w14:textId="30D18266" w:rsidR="003B3806" w:rsidRPr="00977950" w:rsidRDefault="003B3806" w:rsidP="00890A71">
            <w:pPr>
              <w:cnfStyle w:val="000000100000" w:firstRow="0" w:lastRow="0" w:firstColumn="0" w:lastColumn="0" w:oddVBand="0" w:evenVBand="0" w:oddHBand="1" w:evenHBand="0" w:firstRowFirstColumn="0" w:firstRowLastColumn="0" w:lastRowFirstColumn="0" w:lastRowLastColumn="0"/>
              <w:rPr>
                <w:rStyle w:val="Strong"/>
                <w:b w:val="0"/>
              </w:rPr>
            </w:pPr>
          </w:p>
        </w:tc>
      </w:tr>
      <w:tr w:rsidR="001363A4" w14:paraId="4255D460" w14:textId="77777777" w:rsidTr="009A4DDB">
        <w:trPr>
          <w:gridBefore w:val="1"/>
          <w:wBefore w:w="108" w:type="dxa"/>
        </w:trPr>
        <w:tc>
          <w:tcPr>
            <w:cnfStyle w:val="001000000000" w:firstRow="0" w:lastRow="0" w:firstColumn="1" w:lastColumn="0" w:oddVBand="0" w:evenVBand="0" w:oddHBand="0" w:evenHBand="0" w:firstRowFirstColumn="0" w:firstRowLastColumn="0" w:lastRowFirstColumn="0" w:lastRowLastColumn="0"/>
            <w:tcW w:w="1701" w:type="dxa"/>
          </w:tcPr>
          <w:p w14:paraId="2982BE93" w14:textId="77777777" w:rsidR="00E03A87" w:rsidRPr="00052953" w:rsidRDefault="009F73BE" w:rsidP="006C7DC9">
            <w:pPr>
              <w:rPr>
                <w:rStyle w:val="Strong"/>
              </w:rPr>
            </w:pPr>
            <w:r>
              <w:rPr>
                <w:rStyle w:val="Strong"/>
              </w:rPr>
              <w:lastRenderedPageBreak/>
              <w:t>CONFLICT WITH DIFFICULT SERVICE USERS</w:t>
            </w:r>
          </w:p>
        </w:tc>
        <w:tc>
          <w:tcPr>
            <w:tcW w:w="2268" w:type="dxa"/>
          </w:tcPr>
          <w:p w14:paraId="17D5C587" w14:textId="77777777" w:rsidR="00E03A87" w:rsidRPr="00052953" w:rsidRDefault="009F73BE" w:rsidP="006C7DC9">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Verbal abuse</w:t>
            </w:r>
          </w:p>
        </w:tc>
        <w:tc>
          <w:tcPr>
            <w:tcW w:w="709" w:type="dxa"/>
          </w:tcPr>
          <w:p w14:paraId="7F078163" w14:textId="77777777" w:rsidR="00E03A87" w:rsidRPr="00052953" w:rsidRDefault="009F73BE"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1</w:t>
            </w:r>
          </w:p>
        </w:tc>
        <w:tc>
          <w:tcPr>
            <w:tcW w:w="992" w:type="dxa"/>
          </w:tcPr>
          <w:p w14:paraId="5DFBBFC1" w14:textId="77777777" w:rsidR="00E03A87" w:rsidRPr="00052953" w:rsidRDefault="009F73BE"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2</w:t>
            </w:r>
          </w:p>
        </w:tc>
        <w:tc>
          <w:tcPr>
            <w:tcW w:w="709" w:type="dxa"/>
          </w:tcPr>
          <w:p w14:paraId="1DF834A5" w14:textId="77777777" w:rsidR="00E03A87" w:rsidRPr="00052953" w:rsidRDefault="009F73BE"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2</w:t>
            </w:r>
          </w:p>
        </w:tc>
        <w:tc>
          <w:tcPr>
            <w:tcW w:w="5103" w:type="dxa"/>
          </w:tcPr>
          <w:p w14:paraId="56085623" w14:textId="77777777" w:rsidR="00E03A87" w:rsidRDefault="009F73BE"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Report all incidents</w:t>
            </w:r>
          </w:p>
          <w:p w14:paraId="18DD5F66" w14:textId="77777777" w:rsidR="009F73BE" w:rsidRDefault="009F73BE"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Leave as soon as possible</w:t>
            </w:r>
          </w:p>
          <w:p w14:paraId="7FA187FE" w14:textId="77777777" w:rsidR="009F73BE" w:rsidRPr="00052953" w:rsidRDefault="009F73BE"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Be self-aware and try to stay calm</w:t>
            </w:r>
          </w:p>
        </w:tc>
        <w:tc>
          <w:tcPr>
            <w:tcW w:w="3827" w:type="dxa"/>
          </w:tcPr>
          <w:p w14:paraId="72EB2776" w14:textId="77777777" w:rsidR="00E03A87" w:rsidRPr="00052953" w:rsidRDefault="009F73BE" w:rsidP="006C7DC9">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Lone worker training available</w:t>
            </w:r>
          </w:p>
        </w:tc>
      </w:tr>
      <w:tr w:rsidR="001363A4" w14:paraId="3DB96861" w14:textId="77777777" w:rsidTr="009A4DDB">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1701" w:type="dxa"/>
          </w:tcPr>
          <w:p w14:paraId="71C1401D" w14:textId="77777777" w:rsidR="00E03A87" w:rsidRPr="00052953" w:rsidRDefault="009F73BE" w:rsidP="006C7DC9">
            <w:pPr>
              <w:rPr>
                <w:rStyle w:val="Strong"/>
              </w:rPr>
            </w:pPr>
            <w:r>
              <w:rPr>
                <w:rStyle w:val="Strong"/>
              </w:rPr>
              <w:t>MANUAL HANDLING</w:t>
            </w:r>
          </w:p>
        </w:tc>
        <w:tc>
          <w:tcPr>
            <w:tcW w:w="2268" w:type="dxa"/>
          </w:tcPr>
          <w:p w14:paraId="1DC57F30" w14:textId="77777777" w:rsidR="00E03A87" w:rsidRPr="00052953" w:rsidRDefault="009F73BE" w:rsidP="006C7DC9">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Back injury</w:t>
            </w:r>
          </w:p>
        </w:tc>
        <w:tc>
          <w:tcPr>
            <w:tcW w:w="709" w:type="dxa"/>
          </w:tcPr>
          <w:p w14:paraId="3CAD2895" w14:textId="77777777" w:rsidR="00E03A87" w:rsidRPr="00052953"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2</w:t>
            </w:r>
          </w:p>
        </w:tc>
        <w:tc>
          <w:tcPr>
            <w:tcW w:w="992" w:type="dxa"/>
          </w:tcPr>
          <w:p w14:paraId="59FAB54B" w14:textId="77777777" w:rsidR="00E03A87" w:rsidRPr="00052953"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2</w:t>
            </w:r>
          </w:p>
        </w:tc>
        <w:tc>
          <w:tcPr>
            <w:tcW w:w="709" w:type="dxa"/>
          </w:tcPr>
          <w:p w14:paraId="0209DDEF" w14:textId="77777777" w:rsidR="00E03A87" w:rsidRPr="00052953" w:rsidRDefault="009F73BE" w:rsidP="00052953">
            <w:pPr>
              <w:jc w:val="cente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4</w:t>
            </w:r>
          </w:p>
        </w:tc>
        <w:tc>
          <w:tcPr>
            <w:tcW w:w="5103" w:type="dxa"/>
          </w:tcPr>
          <w:p w14:paraId="4F93CB93" w14:textId="77777777" w:rsidR="005A1CE3" w:rsidRDefault="009F73BE" w:rsidP="00D673FF">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Inform staff of preferences</w:t>
            </w:r>
          </w:p>
          <w:p w14:paraId="73F5B79E" w14:textId="77777777" w:rsidR="009F73BE" w:rsidRDefault="009F73BE" w:rsidP="00D673FF">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Wear appropriate footwear</w:t>
            </w:r>
          </w:p>
          <w:p w14:paraId="34922ADA" w14:textId="77777777" w:rsidR="009F73BE" w:rsidRPr="00052953" w:rsidRDefault="009F73BE" w:rsidP="00D673FF">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Don’t lift if in doubt</w:t>
            </w:r>
          </w:p>
        </w:tc>
        <w:tc>
          <w:tcPr>
            <w:tcW w:w="3827" w:type="dxa"/>
          </w:tcPr>
          <w:p w14:paraId="6682A9CF" w14:textId="77777777" w:rsidR="00E03A87" w:rsidRPr="00052953" w:rsidRDefault="009F73BE" w:rsidP="006C7DC9">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Manual handling training available</w:t>
            </w:r>
          </w:p>
        </w:tc>
      </w:tr>
      <w:tr w:rsidR="001363A4" w14:paraId="3B2B9B56" w14:textId="77777777" w:rsidTr="009A4DDB">
        <w:trPr>
          <w:gridBefore w:val="1"/>
          <w:wBefore w:w="108" w:type="dxa"/>
        </w:trPr>
        <w:tc>
          <w:tcPr>
            <w:cnfStyle w:val="001000000000" w:firstRow="0" w:lastRow="0" w:firstColumn="1" w:lastColumn="0" w:oddVBand="0" w:evenVBand="0" w:oddHBand="0" w:evenHBand="0" w:firstRowFirstColumn="0" w:firstRowLastColumn="0" w:lastRowFirstColumn="0" w:lastRowLastColumn="0"/>
            <w:tcW w:w="1701" w:type="dxa"/>
          </w:tcPr>
          <w:p w14:paraId="0CE62696" w14:textId="77777777" w:rsidR="00E03A87" w:rsidRPr="00052953" w:rsidRDefault="009F73BE" w:rsidP="006C7DC9">
            <w:pPr>
              <w:rPr>
                <w:rStyle w:val="Strong"/>
              </w:rPr>
            </w:pPr>
            <w:r>
              <w:rPr>
                <w:rStyle w:val="Strong"/>
              </w:rPr>
              <w:t>CONTACT WITH ANIMALS</w:t>
            </w:r>
          </w:p>
        </w:tc>
        <w:tc>
          <w:tcPr>
            <w:tcW w:w="2268" w:type="dxa"/>
          </w:tcPr>
          <w:p w14:paraId="7462F7B2" w14:textId="77777777" w:rsidR="00E03A87" w:rsidRPr="00052953" w:rsidRDefault="009F73BE" w:rsidP="006C7DC9">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Bites &amp; scratches</w:t>
            </w:r>
          </w:p>
        </w:tc>
        <w:tc>
          <w:tcPr>
            <w:tcW w:w="709" w:type="dxa"/>
          </w:tcPr>
          <w:p w14:paraId="13C55224" w14:textId="77777777" w:rsidR="00E03A87" w:rsidRPr="00052953" w:rsidRDefault="009F73BE"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1</w:t>
            </w:r>
          </w:p>
        </w:tc>
        <w:tc>
          <w:tcPr>
            <w:tcW w:w="992" w:type="dxa"/>
          </w:tcPr>
          <w:p w14:paraId="13ECE6E7" w14:textId="77777777" w:rsidR="00E03A87" w:rsidRPr="00052953" w:rsidRDefault="009F73BE"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3</w:t>
            </w:r>
          </w:p>
        </w:tc>
        <w:tc>
          <w:tcPr>
            <w:tcW w:w="709" w:type="dxa"/>
          </w:tcPr>
          <w:p w14:paraId="0262EBC3" w14:textId="77777777" w:rsidR="00E03A87" w:rsidRPr="00052953" w:rsidRDefault="009F73BE" w:rsidP="00052953">
            <w:pPr>
              <w:jc w:val="cente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3</w:t>
            </w:r>
          </w:p>
        </w:tc>
        <w:tc>
          <w:tcPr>
            <w:tcW w:w="5103" w:type="dxa"/>
          </w:tcPr>
          <w:p w14:paraId="27FB4207" w14:textId="77777777" w:rsidR="00E03A87" w:rsidRDefault="009F73BE"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Avoid contact</w:t>
            </w:r>
          </w:p>
          <w:p w14:paraId="6D20C422" w14:textId="77777777" w:rsidR="009F73BE" w:rsidRPr="00052953" w:rsidRDefault="009F73BE" w:rsidP="00D673FF">
            <w:pPr>
              <w:pStyle w:val="NoSpacing"/>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Ask owner to secure animal in another room or appropriate carrier</w:t>
            </w:r>
          </w:p>
        </w:tc>
        <w:tc>
          <w:tcPr>
            <w:tcW w:w="3827" w:type="dxa"/>
          </w:tcPr>
          <w:p w14:paraId="1D114909" w14:textId="77777777" w:rsidR="00E03A87" w:rsidRPr="00052953" w:rsidRDefault="00E03A87" w:rsidP="006C7DC9">
            <w:pPr>
              <w:cnfStyle w:val="000000000000" w:firstRow="0" w:lastRow="0" w:firstColumn="0" w:lastColumn="0" w:oddVBand="0" w:evenVBand="0" w:oddHBand="0" w:evenHBand="0" w:firstRowFirstColumn="0" w:firstRowLastColumn="0" w:lastRowFirstColumn="0" w:lastRowLastColumn="0"/>
              <w:rPr>
                <w:rStyle w:val="Strong"/>
                <w:b w:val="0"/>
              </w:rPr>
            </w:pPr>
          </w:p>
        </w:tc>
      </w:tr>
      <w:tr w:rsidR="009A4DDB" w:rsidRPr="00052953" w14:paraId="41CAA640" w14:textId="77777777" w:rsidTr="009A4DD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809" w:type="dxa"/>
            <w:gridSpan w:val="2"/>
          </w:tcPr>
          <w:p w14:paraId="3B8B640D" w14:textId="77777777" w:rsidR="009A4DDB" w:rsidRPr="00052953" w:rsidRDefault="009A4DDB" w:rsidP="00FF4EE4">
            <w:pPr>
              <w:rPr>
                <w:rStyle w:val="Strong"/>
              </w:rPr>
            </w:pPr>
            <w:r>
              <w:rPr>
                <w:rStyle w:val="Strong"/>
              </w:rPr>
              <w:t>MENTAL HEALTH</w:t>
            </w:r>
          </w:p>
        </w:tc>
        <w:tc>
          <w:tcPr>
            <w:tcW w:w="2268" w:type="dxa"/>
          </w:tcPr>
          <w:p w14:paraId="4BFE19A6" w14:textId="77777777" w:rsidR="009A4DDB" w:rsidRDefault="009A4DDB" w:rsidP="009A4DDB">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 xml:space="preserve">Low mood </w:t>
            </w:r>
          </w:p>
          <w:p w14:paraId="6E2AD895" w14:textId="77777777" w:rsidR="009A4DDB" w:rsidRDefault="009A4DDB" w:rsidP="009A4DDB">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Disengagement of volunteering</w:t>
            </w:r>
          </w:p>
          <w:p w14:paraId="6D8A1086" w14:textId="7CC3BFD1" w:rsidR="009A4DDB" w:rsidRPr="00052953" w:rsidRDefault="009A4DDB" w:rsidP="009A4DDB">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PTSD</w:t>
            </w:r>
          </w:p>
        </w:tc>
        <w:tc>
          <w:tcPr>
            <w:tcW w:w="709" w:type="dxa"/>
          </w:tcPr>
          <w:p w14:paraId="64A8E1A8" w14:textId="6AB31F6A" w:rsidR="009A4DDB" w:rsidRPr="00052953" w:rsidRDefault="008043A3" w:rsidP="00FF4EE4">
            <w:pPr>
              <w:jc w:val="cente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2</w:t>
            </w:r>
          </w:p>
        </w:tc>
        <w:tc>
          <w:tcPr>
            <w:tcW w:w="992" w:type="dxa"/>
          </w:tcPr>
          <w:p w14:paraId="3DE5E956" w14:textId="74C91AEB" w:rsidR="009A4DDB" w:rsidRPr="00052953" w:rsidRDefault="008043A3" w:rsidP="00FF4EE4">
            <w:pPr>
              <w:jc w:val="cente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4</w:t>
            </w:r>
          </w:p>
        </w:tc>
        <w:tc>
          <w:tcPr>
            <w:tcW w:w="709" w:type="dxa"/>
          </w:tcPr>
          <w:p w14:paraId="38355305" w14:textId="621A9B69" w:rsidR="009A4DDB" w:rsidRPr="00052953" w:rsidRDefault="008043A3" w:rsidP="00FF4EE4">
            <w:pPr>
              <w:jc w:val="cente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6</w:t>
            </w:r>
          </w:p>
        </w:tc>
        <w:tc>
          <w:tcPr>
            <w:tcW w:w="5103" w:type="dxa"/>
          </w:tcPr>
          <w:p w14:paraId="70BECB4B" w14:textId="77777777" w:rsidR="009A4DDB" w:rsidRDefault="009A4DDB" w:rsidP="00FF4EE4">
            <w:pPr>
              <w:pStyle w:val="NoSpacing"/>
              <w:cnfStyle w:val="000000100000" w:firstRow="0" w:lastRow="0" w:firstColumn="0" w:lastColumn="0" w:oddVBand="0" w:evenVBand="0" w:oddHBand="1" w:evenHBand="0" w:firstRowFirstColumn="0" w:firstRowLastColumn="0" w:lastRowFirstColumn="0" w:lastRowLastColumn="0"/>
              <w:rPr>
                <w:bCs/>
              </w:rPr>
            </w:pPr>
            <w:r w:rsidRPr="009A4DDB">
              <w:rPr>
                <w:bCs/>
              </w:rPr>
              <w:t xml:space="preserve">Recognise the emotional challenges volunteers may face when dealing with sensitive or distressing situations. </w:t>
            </w:r>
          </w:p>
          <w:p w14:paraId="6289EC56" w14:textId="77777777" w:rsidR="009A4DDB" w:rsidRDefault="009A4DDB" w:rsidP="00FF4EE4">
            <w:pPr>
              <w:pStyle w:val="NoSpacing"/>
              <w:cnfStyle w:val="000000100000" w:firstRow="0" w:lastRow="0" w:firstColumn="0" w:lastColumn="0" w:oddVBand="0" w:evenVBand="0" w:oddHBand="1" w:evenHBand="0" w:firstRowFirstColumn="0" w:firstRowLastColumn="0" w:lastRowFirstColumn="0" w:lastRowLastColumn="0"/>
              <w:rPr>
                <w:bCs/>
              </w:rPr>
            </w:pPr>
            <w:r>
              <w:rPr>
                <w:bCs/>
              </w:rPr>
              <w:t>We offer</w:t>
            </w:r>
            <w:r w:rsidRPr="009A4DDB">
              <w:rPr>
                <w:bCs/>
              </w:rPr>
              <w:t xml:space="preserve"> mechanisms for emotional support, such as debriefing sessions, access</w:t>
            </w:r>
            <w:r>
              <w:rPr>
                <w:bCs/>
              </w:rPr>
              <w:t xml:space="preserve"> to</w:t>
            </w:r>
            <w:r w:rsidRPr="009A4DDB">
              <w:rPr>
                <w:bCs/>
              </w:rPr>
              <w:t xml:space="preserve"> peer support </w:t>
            </w:r>
            <w:r>
              <w:rPr>
                <w:bCs/>
              </w:rPr>
              <w:t>meetings</w:t>
            </w:r>
            <w:r w:rsidRPr="009A4DDB">
              <w:rPr>
                <w:bCs/>
              </w:rPr>
              <w:t xml:space="preserve">. </w:t>
            </w:r>
          </w:p>
          <w:p w14:paraId="603C9541" w14:textId="77777777" w:rsidR="009A4DDB" w:rsidRPr="00052953" w:rsidRDefault="009A4DDB" w:rsidP="00FF4EE4">
            <w:pPr>
              <w:pStyle w:val="NoSpacing"/>
              <w:cnfStyle w:val="000000100000" w:firstRow="0" w:lastRow="0" w:firstColumn="0" w:lastColumn="0" w:oddVBand="0" w:evenVBand="0" w:oddHBand="1" w:evenHBand="0" w:firstRowFirstColumn="0" w:firstRowLastColumn="0" w:lastRowFirstColumn="0" w:lastRowLastColumn="0"/>
              <w:rPr>
                <w:rStyle w:val="Strong"/>
                <w:b w:val="0"/>
              </w:rPr>
            </w:pPr>
            <w:r w:rsidRPr="009A4DDB">
              <w:rPr>
                <w:bCs/>
              </w:rPr>
              <w:t>Encourage self-care practices and stress management techniques.</w:t>
            </w:r>
          </w:p>
        </w:tc>
        <w:tc>
          <w:tcPr>
            <w:tcW w:w="3827" w:type="dxa"/>
          </w:tcPr>
          <w:p w14:paraId="0F36BBAD" w14:textId="77777777" w:rsidR="009A4DDB" w:rsidRPr="00052953" w:rsidRDefault="009A4DDB" w:rsidP="00FF4EE4">
            <w:pPr>
              <w:cnfStyle w:val="000000100000" w:firstRow="0" w:lastRow="0" w:firstColumn="0" w:lastColumn="0" w:oddVBand="0" w:evenVBand="0" w:oddHBand="1" w:evenHBand="0" w:firstRowFirstColumn="0" w:firstRowLastColumn="0" w:lastRowFirstColumn="0" w:lastRowLastColumn="0"/>
              <w:rPr>
                <w:rStyle w:val="Strong"/>
                <w:b w:val="0"/>
              </w:rPr>
            </w:pPr>
            <w:r w:rsidRPr="009A4DDB">
              <w:rPr>
                <w:bCs/>
              </w:rPr>
              <w:t>Encourage volunteers to take regular breaks and rest when needed, especially during extended or physically demanding projects.</w:t>
            </w:r>
          </w:p>
        </w:tc>
      </w:tr>
    </w:tbl>
    <w:p w14:paraId="12F30D82" w14:textId="77777777" w:rsidR="00696537" w:rsidRDefault="00696537" w:rsidP="006C7DC9">
      <w:pPr>
        <w:rPr>
          <w:rStyle w:val="Strong"/>
        </w:rPr>
      </w:pPr>
    </w:p>
    <w:p w14:paraId="1159F0D9" w14:textId="77777777" w:rsidR="00696537" w:rsidRDefault="00696537">
      <w:pPr>
        <w:spacing w:after="0" w:line="240" w:lineRule="auto"/>
        <w:rPr>
          <w:rStyle w:val="Strong"/>
        </w:rPr>
      </w:pPr>
      <w:r>
        <w:rPr>
          <w:rStyle w:val="Strong"/>
        </w:rPr>
        <w:br w:type="page"/>
      </w:r>
    </w:p>
    <w:p w14:paraId="42796649" w14:textId="77777777" w:rsidR="00051C35" w:rsidRDefault="00051C35" w:rsidP="006C7DC9">
      <w:pPr>
        <w:rPr>
          <w:rStyle w:val="Strong"/>
        </w:rPr>
      </w:pPr>
    </w:p>
    <w:p w14:paraId="4655D3DD" w14:textId="77777777" w:rsidR="00DB2AF8" w:rsidRPr="00DB2AF8" w:rsidRDefault="00DB2AF8" w:rsidP="00DB2AF8">
      <w:pPr>
        <w:rPr>
          <w:b/>
          <w:bCs/>
          <w:sz w:val="28"/>
          <w:szCs w:val="28"/>
          <w:u w:val="single"/>
        </w:rPr>
      </w:pPr>
      <w:r w:rsidRPr="00DB2AF8">
        <w:rPr>
          <w:b/>
          <w:bCs/>
          <w:sz w:val="28"/>
          <w:szCs w:val="28"/>
          <w:u w:val="single"/>
        </w:rPr>
        <w:t>Appendix ii: RISK ASSESSMENT IN THE OFFICE</w:t>
      </w:r>
    </w:p>
    <w:tbl>
      <w:tblPr>
        <w:tblStyle w:val="GridTable2-Accent1"/>
        <w:tblW w:w="14601" w:type="dxa"/>
        <w:tblLayout w:type="fixed"/>
        <w:tblLook w:val="04A0" w:firstRow="1" w:lastRow="0" w:firstColumn="1" w:lastColumn="0" w:noHBand="0" w:noVBand="1"/>
      </w:tblPr>
      <w:tblGrid>
        <w:gridCol w:w="1843"/>
        <w:gridCol w:w="2126"/>
        <w:gridCol w:w="709"/>
        <w:gridCol w:w="992"/>
        <w:gridCol w:w="709"/>
        <w:gridCol w:w="5103"/>
        <w:gridCol w:w="3119"/>
      </w:tblGrid>
      <w:tr w:rsidR="00DB2AF8" w:rsidRPr="00DB2AF8" w14:paraId="39C11ACC" w14:textId="77777777" w:rsidTr="00DB2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5AD9ADA" w14:textId="77777777" w:rsidR="00DB2AF8" w:rsidRPr="00DB2AF8" w:rsidRDefault="00DB2AF8" w:rsidP="00DB2AF8">
            <w:pPr>
              <w:jc w:val="center"/>
              <w:rPr>
                <w:b w:val="0"/>
              </w:rPr>
            </w:pPr>
            <w:r w:rsidRPr="00DB2AF8">
              <w:t>ACTIVITY</w:t>
            </w:r>
          </w:p>
        </w:tc>
        <w:tc>
          <w:tcPr>
            <w:tcW w:w="2126" w:type="dxa"/>
          </w:tcPr>
          <w:p w14:paraId="501A87AB" w14:textId="77777777" w:rsidR="00DB2AF8" w:rsidRPr="00DB2AF8" w:rsidRDefault="00DB2AF8" w:rsidP="00DB2AF8">
            <w:pPr>
              <w:jc w:val="center"/>
              <w:cnfStyle w:val="100000000000" w:firstRow="1" w:lastRow="0" w:firstColumn="0" w:lastColumn="0" w:oddVBand="0" w:evenVBand="0" w:oddHBand="0" w:evenHBand="0" w:firstRowFirstColumn="0" w:firstRowLastColumn="0" w:lastRowFirstColumn="0" w:lastRowLastColumn="0"/>
              <w:rPr>
                <w:b w:val="0"/>
              </w:rPr>
            </w:pPr>
            <w:r w:rsidRPr="00DB2AF8">
              <w:t>POTENTIAL HAZARD</w:t>
            </w:r>
          </w:p>
        </w:tc>
        <w:tc>
          <w:tcPr>
            <w:tcW w:w="709" w:type="dxa"/>
          </w:tcPr>
          <w:p w14:paraId="24D3893C" w14:textId="77777777" w:rsidR="00DB2AF8" w:rsidRPr="00DB2AF8" w:rsidRDefault="00DB2AF8" w:rsidP="00DB2AF8">
            <w:pPr>
              <w:jc w:val="center"/>
              <w:cnfStyle w:val="100000000000" w:firstRow="1" w:lastRow="0" w:firstColumn="0" w:lastColumn="0" w:oddVBand="0" w:evenVBand="0" w:oddHBand="0" w:evenHBand="0" w:firstRowFirstColumn="0" w:firstRowLastColumn="0" w:lastRowFirstColumn="0" w:lastRowLastColumn="0"/>
              <w:rPr>
                <w:b w:val="0"/>
              </w:rPr>
            </w:pPr>
            <w:r w:rsidRPr="00DB2AF8">
              <w:t xml:space="preserve">-------   </w:t>
            </w:r>
          </w:p>
          <w:p w14:paraId="62447BAA" w14:textId="77777777" w:rsidR="00DB2AF8" w:rsidRPr="00DB2AF8" w:rsidRDefault="00DB2AF8" w:rsidP="00DB2AF8">
            <w:pPr>
              <w:cnfStyle w:val="100000000000" w:firstRow="1" w:lastRow="0" w:firstColumn="0" w:lastColumn="0" w:oddVBand="0" w:evenVBand="0" w:oddHBand="0" w:evenHBand="0" w:firstRowFirstColumn="0" w:firstRowLastColumn="0" w:lastRowFirstColumn="0" w:lastRowLastColumn="0"/>
              <w:rPr>
                <w:b w:val="0"/>
              </w:rPr>
            </w:pPr>
            <w:r>
              <w:t>likelihood</w:t>
            </w:r>
            <w:r w:rsidRPr="00DB2AF8">
              <w:t xml:space="preserve">            </w:t>
            </w:r>
          </w:p>
        </w:tc>
        <w:tc>
          <w:tcPr>
            <w:tcW w:w="992" w:type="dxa"/>
          </w:tcPr>
          <w:p w14:paraId="784923C9" w14:textId="77777777" w:rsidR="00DB2AF8" w:rsidRPr="00DB2AF8" w:rsidRDefault="00DB2AF8" w:rsidP="00DB2AF8">
            <w:pPr>
              <w:jc w:val="center"/>
              <w:cnfStyle w:val="100000000000" w:firstRow="1" w:lastRow="0" w:firstColumn="0" w:lastColumn="0" w:oddVBand="0" w:evenVBand="0" w:oddHBand="0" w:evenHBand="0" w:firstRowFirstColumn="0" w:firstRowLastColumn="0" w:lastRowFirstColumn="0" w:lastRowLastColumn="0"/>
              <w:rPr>
                <w:b w:val="0"/>
              </w:rPr>
            </w:pPr>
            <w:r w:rsidRPr="00DB2AF8">
              <w:t>DEGREE OF RISK</w:t>
            </w:r>
          </w:p>
          <w:p w14:paraId="28EEDFF7" w14:textId="77777777" w:rsidR="00DB2AF8" w:rsidRPr="00DB2AF8" w:rsidRDefault="00DB2AF8" w:rsidP="00DB2AF8">
            <w:pPr>
              <w:jc w:val="center"/>
              <w:cnfStyle w:val="100000000000" w:firstRow="1" w:lastRow="0" w:firstColumn="0" w:lastColumn="0" w:oddVBand="0" w:evenVBand="0" w:oddHBand="0" w:evenHBand="0" w:firstRowFirstColumn="0" w:firstRowLastColumn="0" w:lastRowFirstColumn="0" w:lastRowLastColumn="0"/>
              <w:rPr>
                <w:b w:val="0"/>
              </w:rPr>
            </w:pPr>
            <w:r w:rsidRPr="00DB2AF8">
              <w:t>Severity</w:t>
            </w:r>
          </w:p>
        </w:tc>
        <w:tc>
          <w:tcPr>
            <w:tcW w:w="709" w:type="dxa"/>
          </w:tcPr>
          <w:p w14:paraId="6F12C9A4" w14:textId="77777777" w:rsidR="00DB2AF8" w:rsidRPr="00DB2AF8" w:rsidRDefault="00DB2AF8" w:rsidP="00DB2AF8">
            <w:pPr>
              <w:jc w:val="center"/>
              <w:cnfStyle w:val="100000000000" w:firstRow="1" w:lastRow="0" w:firstColumn="0" w:lastColumn="0" w:oddVBand="0" w:evenVBand="0" w:oddHBand="0" w:evenHBand="0" w:firstRowFirstColumn="0" w:firstRowLastColumn="0" w:lastRowFirstColumn="0" w:lastRowLastColumn="0"/>
              <w:rPr>
                <w:b w:val="0"/>
              </w:rPr>
            </w:pPr>
            <w:r w:rsidRPr="00DB2AF8">
              <w:t>---------</w:t>
            </w:r>
          </w:p>
          <w:p w14:paraId="3ECE7A49" w14:textId="77777777" w:rsidR="00DB2AF8" w:rsidRPr="00DB2AF8" w:rsidRDefault="00DB2AF8" w:rsidP="00DB2AF8">
            <w:pPr>
              <w:jc w:val="center"/>
              <w:cnfStyle w:val="100000000000" w:firstRow="1" w:lastRow="0" w:firstColumn="0" w:lastColumn="0" w:oddVBand="0" w:evenVBand="0" w:oddHBand="0" w:evenHBand="0" w:firstRowFirstColumn="0" w:firstRowLastColumn="0" w:lastRowFirstColumn="0" w:lastRowLastColumn="0"/>
              <w:rPr>
                <w:b w:val="0"/>
              </w:rPr>
            </w:pPr>
            <w:r w:rsidRPr="00DB2AF8">
              <w:t>total</w:t>
            </w:r>
          </w:p>
        </w:tc>
        <w:tc>
          <w:tcPr>
            <w:tcW w:w="5103" w:type="dxa"/>
          </w:tcPr>
          <w:p w14:paraId="123616F8" w14:textId="77777777" w:rsidR="00DB2AF8" w:rsidRPr="00DB2AF8" w:rsidRDefault="00DB2AF8" w:rsidP="00DB2AF8">
            <w:pPr>
              <w:jc w:val="center"/>
              <w:cnfStyle w:val="100000000000" w:firstRow="1" w:lastRow="0" w:firstColumn="0" w:lastColumn="0" w:oddVBand="0" w:evenVBand="0" w:oddHBand="0" w:evenHBand="0" w:firstRowFirstColumn="0" w:firstRowLastColumn="0" w:lastRowFirstColumn="0" w:lastRowLastColumn="0"/>
            </w:pPr>
            <w:r w:rsidRPr="00DB2AF8">
              <w:t>WHAT YOU/WE WILL DO TO MINIMISE THESE RISKS</w:t>
            </w:r>
          </w:p>
          <w:p w14:paraId="401BD068" w14:textId="77777777" w:rsidR="00DB2AF8" w:rsidRPr="00DB2AF8" w:rsidRDefault="00DB2AF8" w:rsidP="00DB2AF8">
            <w:pPr>
              <w:jc w:val="center"/>
              <w:cnfStyle w:val="100000000000" w:firstRow="1" w:lastRow="0" w:firstColumn="0" w:lastColumn="0" w:oddVBand="0" w:evenVBand="0" w:oddHBand="0" w:evenHBand="0" w:firstRowFirstColumn="0" w:firstRowLastColumn="0" w:lastRowFirstColumn="0" w:lastRowLastColumn="0"/>
              <w:rPr>
                <w:b w:val="0"/>
              </w:rPr>
            </w:pPr>
          </w:p>
        </w:tc>
        <w:tc>
          <w:tcPr>
            <w:tcW w:w="3119" w:type="dxa"/>
          </w:tcPr>
          <w:p w14:paraId="0616F4FC" w14:textId="77777777" w:rsidR="00DB2AF8" w:rsidRPr="00DB2AF8" w:rsidRDefault="00DB2AF8" w:rsidP="00DB2AF8">
            <w:pPr>
              <w:jc w:val="center"/>
              <w:cnfStyle w:val="100000000000" w:firstRow="1" w:lastRow="0" w:firstColumn="0" w:lastColumn="0" w:oddVBand="0" w:evenVBand="0" w:oddHBand="0" w:evenHBand="0" w:firstRowFirstColumn="0" w:firstRowLastColumn="0" w:lastRowFirstColumn="0" w:lastRowLastColumn="0"/>
              <w:rPr>
                <w:b w:val="0"/>
              </w:rPr>
            </w:pPr>
            <w:r w:rsidRPr="00DB2AF8">
              <w:t>ADDITIONAL NOTES</w:t>
            </w:r>
          </w:p>
        </w:tc>
      </w:tr>
      <w:tr w:rsidR="00DB2AF8" w:rsidRPr="00DB2AF8" w14:paraId="5AF31520" w14:textId="77777777" w:rsidTr="00DB2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02DE73D" w14:textId="0E21F907" w:rsidR="00DB2AF8" w:rsidRPr="007B4FBE" w:rsidRDefault="00DB2AF8" w:rsidP="00DB2AF8">
            <w:pPr>
              <w:jc w:val="center"/>
            </w:pPr>
          </w:p>
        </w:tc>
        <w:tc>
          <w:tcPr>
            <w:tcW w:w="2126" w:type="dxa"/>
          </w:tcPr>
          <w:p w14:paraId="3C0CF4EA" w14:textId="01D2C6D1" w:rsidR="00DB2AF8" w:rsidRPr="007B4FBE" w:rsidRDefault="00DB2AF8" w:rsidP="00DB2AF8">
            <w:pPr>
              <w:jc w:val="center"/>
              <w:cnfStyle w:val="000000100000" w:firstRow="0" w:lastRow="0" w:firstColumn="0" w:lastColumn="0" w:oddVBand="0" w:evenVBand="0" w:oddHBand="1" w:evenHBand="0" w:firstRowFirstColumn="0" w:firstRowLastColumn="0" w:lastRowFirstColumn="0" w:lastRowLastColumn="0"/>
              <w:rPr>
                <w:b/>
                <w:bCs/>
              </w:rPr>
            </w:pPr>
          </w:p>
        </w:tc>
        <w:tc>
          <w:tcPr>
            <w:tcW w:w="709" w:type="dxa"/>
          </w:tcPr>
          <w:p w14:paraId="58B8427D" w14:textId="77777777" w:rsidR="00DB2AF8" w:rsidRPr="007B4FBE" w:rsidRDefault="00DB2AF8" w:rsidP="00DB2AF8">
            <w:pPr>
              <w:jc w:val="center"/>
              <w:cnfStyle w:val="000000100000" w:firstRow="0" w:lastRow="0" w:firstColumn="0" w:lastColumn="0" w:oddVBand="0" w:evenVBand="0" w:oddHBand="1" w:evenHBand="0" w:firstRowFirstColumn="0" w:firstRowLastColumn="0" w:lastRowFirstColumn="0" w:lastRowLastColumn="0"/>
              <w:rPr>
                <w:b/>
                <w:bCs/>
              </w:rPr>
            </w:pPr>
          </w:p>
        </w:tc>
        <w:tc>
          <w:tcPr>
            <w:tcW w:w="992" w:type="dxa"/>
          </w:tcPr>
          <w:p w14:paraId="16834B5F" w14:textId="77777777" w:rsidR="00DB2AF8" w:rsidRPr="007B4FBE" w:rsidRDefault="00DB2AF8" w:rsidP="00DB2AF8">
            <w:pPr>
              <w:jc w:val="center"/>
              <w:cnfStyle w:val="000000100000" w:firstRow="0" w:lastRow="0" w:firstColumn="0" w:lastColumn="0" w:oddVBand="0" w:evenVBand="0" w:oddHBand="1" w:evenHBand="0" w:firstRowFirstColumn="0" w:firstRowLastColumn="0" w:lastRowFirstColumn="0" w:lastRowLastColumn="0"/>
              <w:rPr>
                <w:b/>
                <w:bCs/>
              </w:rPr>
            </w:pPr>
          </w:p>
        </w:tc>
        <w:tc>
          <w:tcPr>
            <w:tcW w:w="709" w:type="dxa"/>
          </w:tcPr>
          <w:p w14:paraId="054921CF" w14:textId="77777777" w:rsidR="00DB2AF8" w:rsidRPr="007B4FBE" w:rsidRDefault="00DB2AF8" w:rsidP="00DB2AF8">
            <w:pPr>
              <w:jc w:val="center"/>
              <w:cnfStyle w:val="000000100000" w:firstRow="0" w:lastRow="0" w:firstColumn="0" w:lastColumn="0" w:oddVBand="0" w:evenVBand="0" w:oddHBand="1" w:evenHBand="0" w:firstRowFirstColumn="0" w:firstRowLastColumn="0" w:lastRowFirstColumn="0" w:lastRowLastColumn="0"/>
              <w:rPr>
                <w:b/>
                <w:bCs/>
              </w:rPr>
            </w:pPr>
          </w:p>
        </w:tc>
        <w:tc>
          <w:tcPr>
            <w:tcW w:w="5103" w:type="dxa"/>
          </w:tcPr>
          <w:p w14:paraId="4E5A2CBE" w14:textId="77777777" w:rsidR="00DB2AF8" w:rsidRPr="00CC04BB" w:rsidRDefault="00DB2AF8" w:rsidP="007B4FBE">
            <w:pPr>
              <w:spacing w:after="0" w:line="240" w:lineRule="auto"/>
              <w:cnfStyle w:val="000000100000" w:firstRow="0" w:lastRow="0" w:firstColumn="0" w:lastColumn="0" w:oddVBand="0" w:evenVBand="0" w:oddHBand="1" w:evenHBand="0" w:firstRowFirstColumn="0" w:firstRowLastColumn="0" w:lastRowFirstColumn="0" w:lastRowLastColumn="0"/>
              <w:rPr>
                <w:b/>
                <w:bCs/>
              </w:rPr>
            </w:pPr>
          </w:p>
        </w:tc>
        <w:tc>
          <w:tcPr>
            <w:tcW w:w="3119" w:type="dxa"/>
          </w:tcPr>
          <w:p w14:paraId="39B474D6" w14:textId="77777777" w:rsidR="00DB2AF8" w:rsidRPr="00DB2AF8" w:rsidRDefault="00DB2AF8" w:rsidP="00DB2AF8">
            <w:pPr>
              <w:cnfStyle w:val="000000100000" w:firstRow="0" w:lastRow="0" w:firstColumn="0" w:lastColumn="0" w:oddVBand="0" w:evenVBand="0" w:oddHBand="1" w:evenHBand="0" w:firstRowFirstColumn="0" w:firstRowLastColumn="0" w:lastRowFirstColumn="0" w:lastRowLastColumn="0"/>
              <w:rPr>
                <w:b/>
                <w:bCs/>
              </w:rPr>
            </w:pPr>
          </w:p>
        </w:tc>
      </w:tr>
      <w:tr w:rsidR="0078049D" w:rsidRPr="00DB2AF8" w14:paraId="15888808" w14:textId="77777777" w:rsidTr="00DB2AF8">
        <w:tc>
          <w:tcPr>
            <w:cnfStyle w:val="001000000000" w:firstRow="0" w:lastRow="0" w:firstColumn="1" w:lastColumn="0" w:oddVBand="0" w:evenVBand="0" w:oddHBand="0" w:evenHBand="0" w:firstRowFirstColumn="0" w:firstRowLastColumn="0" w:lastRowFirstColumn="0" w:lastRowLastColumn="0"/>
            <w:tcW w:w="1843" w:type="dxa"/>
          </w:tcPr>
          <w:p w14:paraId="3A7E4F3B" w14:textId="77777777" w:rsidR="0078049D" w:rsidRPr="00D8664C" w:rsidRDefault="0078049D" w:rsidP="0078049D">
            <w:pPr>
              <w:rPr>
                <w:rStyle w:val="Strong"/>
              </w:rPr>
            </w:pPr>
            <w:r w:rsidRPr="00D8664C">
              <w:rPr>
                <w:rStyle w:val="Strong"/>
              </w:rPr>
              <w:t>ACCESSING PERSONAL DATA</w:t>
            </w:r>
          </w:p>
        </w:tc>
        <w:tc>
          <w:tcPr>
            <w:tcW w:w="2126" w:type="dxa"/>
          </w:tcPr>
          <w:p w14:paraId="1AB265C6" w14:textId="77777777" w:rsidR="0078049D" w:rsidRPr="00D8664C" w:rsidRDefault="0078049D" w:rsidP="0078049D">
            <w:pPr>
              <w:cnfStyle w:val="000000000000" w:firstRow="0" w:lastRow="0" w:firstColumn="0" w:lastColumn="0" w:oddVBand="0" w:evenVBand="0" w:oddHBand="0" w:evenHBand="0" w:firstRowFirstColumn="0" w:firstRowLastColumn="0" w:lastRowFirstColumn="0" w:lastRowLastColumn="0"/>
              <w:rPr>
                <w:rStyle w:val="Strong"/>
                <w:b w:val="0"/>
              </w:rPr>
            </w:pPr>
            <w:r w:rsidRPr="00D8664C">
              <w:rPr>
                <w:rStyle w:val="Strong"/>
                <w:b w:val="0"/>
              </w:rPr>
              <w:t>Revealing personal data</w:t>
            </w:r>
          </w:p>
        </w:tc>
        <w:tc>
          <w:tcPr>
            <w:tcW w:w="709" w:type="dxa"/>
          </w:tcPr>
          <w:p w14:paraId="48F72084" w14:textId="77777777" w:rsidR="0078049D" w:rsidRPr="00D8664C" w:rsidRDefault="00CB2D08" w:rsidP="0069653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p>
        </w:tc>
        <w:tc>
          <w:tcPr>
            <w:tcW w:w="992" w:type="dxa"/>
          </w:tcPr>
          <w:p w14:paraId="4BA73BA6" w14:textId="77777777" w:rsidR="0078049D" w:rsidRPr="00D8664C" w:rsidRDefault="00CB2D08" w:rsidP="0069653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w:t>
            </w:r>
          </w:p>
        </w:tc>
        <w:tc>
          <w:tcPr>
            <w:tcW w:w="709" w:type="dxa"/>
          </w:tcPr>
          <w:p w14:paraId="69A82505" w14:textId="77777777" w:rsidR="0078049D" w:rsidRPr="00D8664C" w:rsidRDefault="00CB2D08" w:rsidP="00696537">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w:t>
            </w:r>
          </w:p>
        </w:tc>
        <w:tc>
          <w:tcPr>
            <w:tcW w:w="5103" w:type="dxa"/>
          </w:tcPr>
          <w:p w14:paraId="72A12939" w14:textId="77777777" w:rsidR="0078049D" w:rsidRPr="00D8664C" w:rsidRDefault="0078049D" w:rsidP="0078049D">
            <w:pPr>
              <w:cnfStyle w:val="000000000000" w:firstRow="0" w:lastRow="0" w:firstColumn="0" w:lastColumn="0" w:oddVBand="0" w:evenVBand="0" w:oddHBand="0" w:evenHBand="0" w:firstRowFirstColumn="0" w:firstRowLastColumn="0" w:lastRowFirstColumn="0" w:lastRowLastColumn="0"/>
            </w:pPr>
            <w:r w:rsidRPr="00D8664C">
              <w:t>Destroy all printed information containing member data by shredding as soon as possible</w:t>
            </w:r>
          </w:p>
          <w:p w14:paraId="2BB76BF1" w14:textId="77777777" w:rsidR="0078049D" w:rsidRPr="00D8664C" w:rsidRDefault="0078049D" w:rsidP="0078049D">
            <w:pPr>
              <w:cnfStyle w:val="000000000000" w:firstRow="0" w:lastRow="0" w:firstColumn="0" w:lastColumn="0" w:oddVBand="0" w:evenVBand="0" w:oddHBand="0" w:evenHBand="0" w:firstRowFirstColumn="0" w:firstRowLastColumn="0" w:lastRowFirstColumn="0" w:lastRowLastColumn="0"/>
            </w:pPr>
            <w:r w:rsidRPr="00D8664C">
              <w:t xml:space="preserve">All computers are password protected. All databases are separately password protected. </w:t>
            </w:r>
          </w:p>
          <w:p w14:paraId="36B4B652" w14:textId="77777777" w:rsidR="0078049D" w:rsidRPr="00D8664C" w:rsidRDefault="0078049D" w:rsidP="0078049D">
            <w:pPr>
              <w:cnfStyle w:val="000000000000" w:firstRow="0" w:lastRow="0" w:firstColumn="0" w:lastColumn="0" w:oddVBand="0" w:evenVBand="0" w:oddHBand="0" w:evenHBand="0" w:firstRowFirstColumn="0" w:firstRowLastColumn="0" w:lastRowFirstColumn="0" w:lastRowLastColumn="0"/>
            </w:pPr>
            <w:r w:rsidRPr="00D8664C">
              <w:t>Staff and volunteers will be limited in their access to certain information.</w:t>
            </w:r>
          </w:p>
          <w:p w14:paraId="4DC3435A" w14:textId="77777777" w:rsidR="0078049D" w:rsidRPr="00D8664C" w:rsidRDefault="0078049D" w:rsidP="0078049D">
            <w:pPr>
              <w:cnfStyle w:val="000000000000" w:firstRow="0" w:lastRow="0" w:firstColumn="0" w:lastColumn="0" w:oddVBand="0" w:evenVBand="0" w:oddHBand="0" w:evenHBand="0" w:firstRowFirstColumn="0" w:firstRowLastColumn="0" w:lastRowFirstColumn="0" w:lastRowLastColumn="0"/>
            </w:pPr>
            <w:r w:rsidRPr="00D8664C">
              <w:t>Our Data Protection policy states how we will secure personal data and how long it can be kept.</w:t>
            </w:r>
          </w:p>
          <w:p w14:paraId="56FBAC2F" w14:textId="77777777" w:rsidR="00D8664C" w:rsidRDefault="00D8664C" w:rsidP="00D8664C">
            <w:pPr>
              <w:cnfStyle w:val="000000000000" w:firstRow="0" w:lastRow="0" w:firstColumn="0" w:lastColumn="0" w:oddVBand="0" w:evenVBand="0" w:oddHBand="0" w:evenHBand="0" w:firstRowFirstColumn="0" w:firstRowLastColumn="0" w:lastRowFirstColumn="0" w:lastRowLastColumn="0"/>
            </w:pPr>
            <w:r w:rsidRPr="00D8664C">
              <w:t xml:space="preserve">Keep printed material away from sight </w:t>
            </w:r>
          </w:p>
          <w:p w14:paraId="100974C6" w14:textId="77777777" w:rsidR="00D8664C" w:rsidRPr="00D8664C" w:rsidRDefault="00D8664C" w:rsidP="0078049D">
            <w:pPr>
              <w:cnfStyle w:val="000000000000" w:firstRow="0" w:lastRow="0" w:firstColumn="0" w:lastColumn="0" w:oddVBand="0" w:evenVBand="0" w:oddHBand="0" w:evenHBand="0" w:firstRowFirstColumn="0" w:firstRowLastColumn="0" w:lastRowFirstColumn="0" w:lastRowLastColumn="0"/>
            </w:pPr>
            <w:r w:rsidRPr="00D8664C">
              <w:t xml:space="preserve">Never share anything you know about our members where it was learnt in the course of </w:t>
            </w:r>
            <w:r>
              <w:t>working/</w:t>
            </w:r>
            <w:r w:rsidRPr="00D8664C">
              <w:t>volunteering for us</w:t>
            </w:r>
            <w:r>
              <w:t xml:space="preserve"> except as necessary for the function of the service.</w:t>
            </w:r>
          </w:p>
        </w:tc>
        <w:tc>
          <w:tcPr>
            <w:tcW w:w="3119" w:type="dxa"/>
          </w:tcPr>
          <w:p w14:paraId="55D18068" w14:textId="77777777" w:rsidR="0078049D" w:rsidRPr="00D8664C" w:rsidRDefault="0078049D" w:rsidP="0078049D">
            <w:pPr>
              <w:cnfStyle w:val="000000000000" w:firstRow="0" w:lastRow="0" w:firstColumn="0" w:lastColumn="0" w:oddVBand="0" w:evenVBand="0" w:oddHBand="0" w:evenHBand="0" w:firstRowFirstColumn="0" w:firstRowLastColumn="0" w:lastRowFirstColumn="0" w:lastRowLastColumn="0"/>
              <w:rPr>
                <w:rStyle w:val="Strong"/>
                <w:b w:val="0"/>
              </w:rPr>
            </w:pPr>
            <w:r w:rsidRPr="00D8664C">
              <w:rPr>
                <w:rStyle w:val="Strong"/>
                <w:b w:val="0"/>
              </w:rPr>
              <w:t>There is a shredder in the office.</w:t>
            </w:r>
          </w:p>
          <w:p w14:paraId="613803A0" w14:textId="77777777" w:rsidR="0078049D" w:rsidRPr="00D8664C" w:rsidRDefault="0078049D" w:rsidP="0078049D">
            <w:pPr>
              <w:cnfStyle w:val="000000000000" w:firstRow="0" w:lastRow="0" w:firstColumn="0" w:lastColumn="0" w:oddVBand="0" w:evenVBand="0" w:oddHBand="0" w:evenHBand="0" w:firstRowFirstColumn="0" w:firstRowLastColumn="0" w:lastRowFirstColumn="0" w:lastRowLastColumn="0"/>
              <w:rPr>
                <w:rStyle w:val="Strong"/>
                <w:b w:val="0"/>
              </w:rPr>
            </w:pPr>
            <w:r w:rsidRPr="00D8664C">
              <w:rPr>
                <w:rStyle w:val="Strong"/>
                <w:b w:val="0"/>
              </w:rPr>
              <w:t>New staff and volunteers sign a confidentiality agreement as part of their induction</w:t>
            </w:r>
          </w:p>
          <w:p w14:paraId="3CEFF5E7" w14:textId="77777777" w:rsidR="0078049D" w:rsidRDefault="0078049D" w:rsidP="0078049D">
            <w:pPr>
              <w:cnfStyle w:val="000000000000" w:firstRow="0" w:lastRow="0" w:firstColumn="0" w:lastColumn="0" w:oddVBand="0" w:evenVBand="0" w:oddHBand="0" w:evenHBand="0" w:firstRowFirstColumn="0" w:firstRowLastColumn="0" w:lastRowFirstColumn="0" w:lastRowLastColumn="0"/>
              <w:rPr>
                <w:rStyle w:val="Strong"/>
                <w:b w:val="0"/>
              </w:rPr>
            </w:pPr>
            <w:r w:rsidRPr="00D8664C">
              <w:rPr>
                <w:rStyle w:val="Strong"/>
                <w:b w:val="0"/>
              </w:rPr>
              <w:t>All new staff and volunteers undergo a training module covering their role in GDPR</w:t>
            </w:r>
          </w:p>
          <w:p w14:paraId="5CB98485" w14:textId="77777777" w:rsidR="00D8664C" w:rsidRDefault="00D8664C" w:rsidP="0078049D">
            <w:pPr>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We encourage a ‘clear desk’ policy</w:t>
            </w:r>
          </w:p>
          <w:p w14:paraId="541DC7D8" w14:textId="77777777" w:rsidR="00D8664C" w:rsidRPr="00D8664C" w:rsidRDefault="00D8664C" w:rsidP="0078049D">
            <w:pPr>
              <w:cnfStyle w:val="000000000000" w:firstRow="0" w:lastRow="0" w:firstColumn="0" w:lastColumn="0" w:oddVBand="0" w:evenVBand="0" w:oddHBand="0" w:evenHBand="0" w:firstRowFirstColumn="0" w:firstRowLastColumn="0" w:lastRowFirstColumn="0" w:lastRowLastColumn="0"/>
              <w:rPr>
                <w:rStyle w:val="Strong"/>
              </w:rPr>
            </w:pPr>
          </w:p>
        </w:tc>
      </w:tr>
      <w:tr w:rsidR="0078049D" w:rsidRPr="00DB2AF8" w14:paraId="4979AC33" w14:textId="77777777" w:rsidTr="00DB2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1D7573A" w14:textId="77777777" w:rsidR="0078049D" w:rsidRPr="00DB2AF8" w:rsidRDefault="0078049D" w:rsidP="0078049D">
            <w:pPr>
              <w:rPr>
                <w:bCs w:val="0"/>
              </w:rPr>
            </w:pPr>
            <w:r w:rsidRPr="00DB2AF8">
              <w:rPr>
                <w:b w:val="0"/>
                <w:bCs w:val="0"/>
              </w:rPr>
              <w:t>MANUAL HANDLING</w:t>
            </w:r>
          </w:p>
        </w:tc>
        <w:tc>
          <w:tcPr>
            <w:tcW w:w="2126" w:type="dxa"/>
          </w:tcPr>
          <w:p w14:paraId="2D3A0804" w14:textId="77777777" w:rsidR="0078049D" w:rsidRPr="00DB2AF8" w:rsidRDefault="0078049D" w:rsidP="0078049D">
            <w:pPr>
              <w:cnfStyle w:val="000000100000" w:firstRow="0" w:lastRow="0" w:firstColumn="0" w:lastColumn="0" w:oddVBand="0" w:evenVBand="0" w:oddHBand="1" w:evenHBand="0" w:firstRowFirstColumn="0" w:firstRowLastColumn="0" w:lastRowFirstColumn="0" w:lastRowLastColumn="0"/>
              <w:rPr>
                <w:b/>
              </w:rPr>
            </w:pPr>
            <w:r w:rsidRPr="00DB2AF8">
              <w:t>Back injury</w:t>
            </w:r>
          </w:p>
        </w:tc>
        <w:tc>
          <w:tcPr>
            <w:tcW w:w="709" w:type="dxa"/>
          </w:tcPr>
          <w:p w14:paraId="265240EB" w14:textId="77777777" w:rsidR="0078049D" w:rsidRPr="00DB2AF8" w:rsidRDefault="0078049D" w:rsidP="0078049D">
            <w:pPr>
              <w:cnfStyle w:val="000000100000" w:firstRow="0" w:lastRow="0" w:firstColumn="0" w:lastColumn="0" w:oddVBand="0" w:evenVBand="0" w:oddHBand="1" w:evenHBand="0" w:firstRowFirstColumn="0" w:firstRowLastColumn="0" w:lastRowFirstColumn="0" w:lastRowLastColumn="0"/>
              <w:rPr>
                <w:b/>
              </w:rPr>
            </w:pPr>
            <w:r w:rsidRPr="00DB2AF8">
              <w:t>2</w:t>
            </w:r>
          </w:p>
        </w:tc>
        <w:tc>
          <w:tcPr>
            <w:tcW w:w="992" w:type="dxa"/>
          </w:tcPr>
          <w:p w14:paraId="3C914B71" w14:textId="77777777" w:rsidR="0078049D" w:rsidRPr="00DB2AF8" w:rsidRDefault="0078049D" w:rsidP="0078049D">
            <w:pPr>
              <w:cnfStyle w:val="000000100000" w:firstRow="0" w:lastRow="0" w:firstColumn="0" w:lastColumn="0" w:oddVBand="0" w:evenVBand="0" w:oddHBand="1" w:evenHBand="0" w:firstRowFirstColumn="0" w:firstRowLastColumn="0" w:lastRowFirstColumn="0" w:lastRowLastColumn="0"/>
              <w:rPr>
                <w:b/>
              </w:rPr>
            </w:pPr>
            <w:r w:rsidRPr="00DB2AF8">
              <w:t>2</w:t>
            </w:r>
          </w:p>
        </w:tc>
        <w:tc>
          <w:tcPr>
            <w:tcW w:w="709" w:type="dxa"/>
          </w:tcPr>
          <w:p w14:paraId="2D080040" w14:textId="77777777" w:rsidR="0078049D" w:rsidRPr="00DB2AF8" w:rsidRDefault="0078049D" w:rsidP="0078049D">
            <w:pPr>
              <w:cnfStyle w:val="000000100000" w:firstRow="0" w:lastRow="0" w:firstColumn="0" w:lastColumn="0" w:oddVBand="0" w:evenVBand="0" w:oddHBand="1" w:evenHBand="0" w:firstRowFirstColumn="0" w:firstRowLastColumn="0" w:lastRowFirstColumn="0" w:lastRowLastColumn="0"/>
              <w:rPr>
                <w:b/>
              </w:rPr>
            </w:pPr>
            <w:r w:rsidRPr="00DB2AF8">
              <w:t>4</w:t>
            </w:r>
          </w:p>
        </w:tc>
        <w:tc>
          <w:tcPr>
            <w:tcW w:w="5103" w:type="dxa"/>
          </w:tcPr>
          <w:p w14:paraId="26FE54B1" w14:textId="1E65F78D" w:rsidR="0078049D" w:rsidRPr="00DB2AF8" w:rsidRDefault="0078049D" w:rsidP="0078049D">
            <w:pPr>
              <w:cnfStyle w:val="000000100000" w:firstRow="0" w:lastRow="0" w:firstColumn="0" w:lastColumn="0" w:oddVBand="0" w:evenVBand="0" w:oddHBand="1" w:evenHBand="0" w:firstRowFirstColumn="0" w:firstRowLastColumn="0" w:lastRowFirstColumn="0" w:lastRowLastColumn="0"/>
            </w:pPr>
            <w:r w:rsidRPr="00DB2AF8">
              <w:t>Heavy items are accessible</w:t>
            </w:r>
            <w:r w:rsidR="00357DF9">
              <w:t xml:space="preserve"> at a reasonable height</w:t>
            </w:r>
          </w:p>
          <w:p w14:paraId="0603E20C" w14:textId="77777777" w:rsidR="0078049D" w:rsidRPr="00DB2AF8" w:rsidRDefault="0078049D" w:rsidP="0078049D">
            <w:pPr>
              <w:cnfStyle w:val="000000100000" w:firstRow="0" w:lastRow="0" w:firstColumn="0" w:lastColumn="0" w:oddVBand="0" w:evenVBand="0" w:oddHBand="1" w:evenHBand="0" w:firstRowFirstColumn="0" w:firstRowLastColumn="0" w:lastRowFirstColumn="0" w:lastRowLastColumn="0"/>
              <w:rPr>
                <w:b/>
              </w:rPr>
            </w:pPr>
            <w:r w:rsidRPr="00DB2AF8">
              <w:t>Staff trained in manual handling where necessary</w:t>
            </w:r>
          </w:p>
        </w:tc>
        <w:tc>
          <w:tcPr>
            <w:tcW w:w="3119" w:type="dxa"/>
          </w:tcPr>
          <w:p w14:paraId="5E038E5F" w14:textId="171491C2" w:rsidR="0078049D" w:rsidRPr="00DB2AF8" w:rsidRDefault="00357DF9" w:rsidP="0078049D">
            <w:pPr>
              <w:cnfStyle w:val="000000100000" w:firstRow="0" w:lastRow="0" w:firstColumn="0" w:lastColumn="0" w:oddVBand="0" w:evenVBand="0" w:oddHBand="1" w:evenHBand="0" w:firstRowFirstColumn="0" w:firstRowLastColumn="0" w:lastRowFirstColumn="0" w:lastRowLastColumn="0"/>
              <w:rPr>
                <w:b/>
              </w:rPr>
            </w:pPr>
            <w:r>
              <w:rPr>
                <w:b/>
              </w:rPr>
              <w:t>Manual Lifting course to be completed</w:t>
            </w:r>
          </w:p>
        </w:tc>
      </w:tr>
      <w:tr w:rsidR="0078049D" w:rsidRPr="00DB2AF8" w14:paraId="67E18471" w14:textId="77777777" w:rsidTr="00DB2AF8">
        <w:tc>
          <w:tcPr>
            <w:cnfStyle w:val="001000000000" w:firstRow="0" w:lastRow="0" w:firstColumn="1" w:lastColumn="0" w:oddVBand="0" w:evenVBand="0" w:oddHBand="0" w:evenHBand="0" w:firstRowFirstColumn="0" w:firstRowLastColumn="0" w:lastRowFirstColumn="0" w:lastRowLastColumn="0"/>
            <w:tcW w:w="1843" w:type="dxa"/>
          </w:tcPr>
          <w:p w14:paraId="5BD00AA0" w14:textId="77777777" w:rsidR="0078049D" w:rsidRPr="00DB2AF8" w:rsidRDefault="0078049D" w:rsidP="0078049D">
            <w:pPr>
              <w:rPr>
                <w:bCs w:val="0"/>
              </w:rPr>
            </w:pPr>
            <w:r w:rsidRPr="00DB2AF8">
              <w:rPr>
                <w:b w:val="0"/>
                <w:bCs w:val="0"/>
              </w:rPr>
              <w:t>USING COMPUTERS AND OTHER EQUIPMENT</w:t>
            </w:r>
          </w:p>
          <w:p w14:paraId="57347DC1" w14:textId="261940BD" w:rsidR="0078049D" w:rsidRPr="00DB2AF8" w:rsidRDefault="0078049D" w:rsidP="0078049D">
            <w:pPr>
              <w:rPr>
                <w:bCs w:val="0"/>
              </w:rPr>
            </w:pPr>
          </w:p>
        </w:tc>
        <w:tc>
          <w:tcPr>
            <w:tcW w:w="2126" w:type="dxa"/>
          </w:tcPr>
          <w:p w14:paraId="13C948F5"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r w:rsidRPr="00DB2AF8">
              <w:lastRenderedPageBreak/>
              <w:t>Posture problems, pain and discomfort to backs, hands and arms</w:t>
            </w:r>
          </w:p>
          <w:p w14:paraId="2C008B70"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r w:rsidRPr="00DB2AF8">
              <w:lastRenderedPageBreak/>
              <w:t>Headaches or sore eyes</w:t>
            </w:r>
          </w:p>
        </w:tc>
        <w:tc>
          <w:tcPr>
            <w:tcW w:w="709" w:type="dxa"/>
          </w:tcPr>
          <w:p w14:paraId="2BF21683"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r w:rsidRPr="00DB2AF8">
              <w:lastRenderedPageBreak/>
              <w:t>2</w:t>
            </w:r>
          </w:p>
        </w:tc>
        <w:tc>
          <w:tcPr>
            <w:tcW w:w="992" w:type="dxa"/>
          </w:tcPr>
          <w:p w14:paraId="01567CBB"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r w:rsidRPr="00DB2AF8">
              <w:t>2</w:t>
            </w:r>
          </w:p>
        </w:tc>
        <w:tc>
          <w:tcPr>
            <w:tcW w:w="709" w:type="dxa"/>
          </w:tcPr>
          <w:p w14:paraId="6DFBBCF1"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r w:rsidRPr="00DB2AF8">
              <w:t>4</w:t>
            </w:r>
          </w:p>
        </w:tc>
        <w:tc>
          <w:tcPr>
            <w:tcW w:w="5103" w:type="dxa"/>
          </w:tcPr>
          <w:p w14:paraId="6D8C4D6E"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r w:rsidRPr="00DB2AF8">
              <w:t>Desks, chairs and equipment is accessible and appropriate</w:t>
            </w:r>
          </w:p>
          <w:p w14:paraId="3A835F49"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p>
          <w:p w14:paraId="5CEB43C4"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r w:rsidRPr="00DB2AF8">
              <w:lastRenderedPageBreak/>
              <w:t>Basic eye tests funded</w:t>
            </w:r>
          </w:p>
          <w:p w14:paraId="4893A4A6"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r w:rsidRPr="00DB2AF8">
              <w:t>Glare controlled by blinds</w:t>
            </w:r>
          </w:p>
        </w:tc>
        <w:tc>
          <w:tcPr>
            <w:tcW w:w="3119" w:type="dxa"/>
          </w:tcPr>
          <w:p w14:paraId="6320441A" w14:textId="77777777" w:rsidR="0078049D" w:rsidRPr="00DB2AF8" w:rsidRDefault="0078049D" w:rsidP="0078049D">
            <w:pPr>
              <w:cnfStyle w:val="000000000000" w:firstRow="0" w:lastRow="0" w:firstColumn="0" w:lastColumn="0" w:oddVBand="0" w:evenVBand="0" w:oddHBand="0" w:evenHBand="0" w:firstRowFirstColumn="0" w:firstRowLastColumn="0" w:lastRowFirstColumn="0" w:lastRowLastColumn="0"/>
            </w:pPr>
          </w:p>
        </w:tc>
      </w:tr>
      <w:tr w:rsidR="009A4DDB" w:rsidRPr="00DB2AF8" w14:paraId="4B8E232C" w14:textId="77777777" w:rsidTr="00DB2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1A2CB93" w14:textId="0E027912" w:rsidR="009A4DDB" w:rsidRPr="00DB2AF8" w:rsidRDefault="009A4DDB" w:rsidP="009A4DDB">
            <w:pPr>
              <w:rPr>
                <w:bCs w:val="0"/>
              </w:rPr>
            </w:pPr>
            <w:r>
              <w:rPr>
                <w:rStyle w:val="Strong"/>
              </w:rPr>
              <w:t>MENTAL HEALTH</w:t>
            </w:r>
          </w:p>
        </w:tc>
        <w:tc>
          <w:tcPr>
            <w:tcW w:w="2126" w:type="dxa"/>
          </w:tcPr>
          <w:p w14:paraId="7CA2A025" w14:textId="77777777" w:rsidR="009A4DDB" w:rsidRDefault="009A4DDB" w:rsidP="009A4DDB">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 xml:space="preserve">Low mood </w:t>
            </w:r>
          </w:p>
          <w:p w14:paraId="05E6A8F3" w14:textId="77777777" w:rsidR="009A4DDB" w:rsidRDefault="009A4DDB" w:rsidP="009A4DDB">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Disengagement of volunteering</w:t>
            </w:r>
          </w:p>
          <w:p w14:paraId="6D68AF26" w14:textId="7CEC2F57" w:rsidR="009A4DDB" w:rsidRPr="00DB2AF8" w:rsidRDefault="009A4DDB" w:rsidP="009A4DDB">
            <w:pPr>
              <w:cnfStyle w:val="000000100000" w:firstRow="0" w:lastRow="0" w:firstColumn="0" w:lastColumn="0" w:oddVBand="0" w:evenVBand="0" w:oddHBand="1" w:evenHBand="0" w:firstRowFirstColumn="0" w:firstRowLastColumn="0" w:lastRowFirstColumn="0" w:lastRowLastColumn="0"/>
            </w:pPr>
            <w:r>
              <w:rPr>
                <w:rStyle w:val="Strong"/>
                <w:b w:val="0"/>
              </w:rPr>
              <w:t>PTSD</w:t>
            </w:r>
          </w:p>
        </w:tc>
        <w:tc>
          <w:tcPr>
            <w:tcW w:w="709" w:type="dxa"/>
          </w:tcPr>
          <w:p w14:paraId="64144275" w14:textId="31C8F6AB" w:rsidR="009A4DDB" w:rsidRPr="00DB2AF8" w:rsidRDefault="008043A3" w:rsidP="009A4DDB">
            <w:pPr>
              <w:cnfStyle w:val="000000100000" w:firstRow="0" w:lastRow="0" w:firstColumn="0" w:lastColumn="0" w:oddVBand="0" w:evenVBand="0" w:oddHBand="1" w:evenHBand="0" w:firstRowFirstColumn="0" w:firstRowLastColumn="0" w:lastRowFirstColumn="0" w:lastRowLastColumn="0"/>
            </w:pPr>
            <w:r>
              <w:t>2</w:t>
            </w:r>
          </w:p>
        </w:tc>
        <w:tc>
          <w:tcPr>
            <w:tcW w:w="992" w:type="dxa"/>
          </w:tcPr>
          <w:p w14:paraId="784673DE" w14:textId="05ABCAB4" w:rsidR="009A4DDB" w:rsidRPr="00DB2AF8" w:rsidRDefault="008043A3" w:rsidP="009A4DDB">
            <w:pPr>
              <w:cnfStyle w:val="000000100000" w:firstRow="0" w:lastRow="0" w:firstColumn="0" w:lastColumn="0" w:oddVBand="0" w:evenVBand="0" w:oddHBand="1" w:evenHBand="0" w:firstRowFirstColumn="0" w:firstRowLastColumn="0" w:lastRowFirstColumn="0" w:lastRowLastColumn="0"/>
            </w:pPr>
            <w:r>
              <w:t>4</w:t>
            </w:r>
          </w:p>
        </w:tc>
        <w:tc>
          <w:tcPr>
            <w:tcW w:w="709" w:type="dxa"/>
          </w:tcPr>
          <w:p w14:paraId="41D80508" w14:textId="2A8C00EE" w:rsidR="009A4DDB" w:rsidRPr="00DB2AF8" w:rsidRDefault="008043A3" w:rsidP="009A4DDB">
            <w:pPr>
              <w:cnfStyle w:val="000000100000" w:firstRow="0" w:lastRow="0" w:firstColumn="0" w:lastColumn="0" w:oddVBand="0" w:evenVBand="0" w:oddHBand="1" w:evenHBand="0" w:firstRowFirstColumn="0" w:firstRowLastColumn="0" w:lastRowFirstColumn="0" w:lastRowLastColumn="0"/>
            </w:pPr>
            <w:r>
              <w:t>6</w:t>
            </w:r>
          </w:p>
        </w:tc>
        <w:tc>
          <w:tcPr>
            <w:tcW w:w="5103" w:type="dxa"/>
          </w:tcPr>
          <w:p w14:paraId="3E753E43" w14:textId="77777777" w:rsidR="009A4DDB" w:rsidRDefault="009A4DDB" w:rsidP="009A4DDB">
            <w:pPr>
              <w:pStyle w:val="NoSpacing"/>
              <w:cnfStyle w:val="000000100000" w:firstRow="0" w:lastRow="0" w:firstColumn="0" w:lastColumn="0" w:oddVBand="0" w:evenVBand="0" w:oddHBand="1" w:evenHBand="0" w:firstRowFirstColumn="0" w:firstRowLastColumn="0" w:lastRowFirstColumn="0" w:lastRowLastColumn="0"/>
              <w:rPr>
                <w:bCs/>
              </w:rPr>
            </w:pPr>
            <w:r w:rsidRPr="009A4DDB">
              <w:rPr>
                <w:bCs/>
              </w:rPr>
              <w:t xml:space="preserve">Recognise the emotional challenges volunteers may face when dealing with sensitive or distressing situations. </w:t>
            </w:r>
          </w:p>
          <w:p w14:paraId="32E255A6" w14:textId="77777777" w:rsidR="009A4DDB" w:rsidRDefault="009A4DDB" w:rsidP="009A4DDB">
            <w:pPr>
              <w:pStyle w:val="NoSpacing"/>
              <w:cnfStyle w:val="000000100000" w:firstRow="0" w:lastRow="0" w:firstColumn="0" w:lastColumn="0" w:oddVBand="0" w:evenVBand="0" w:oddHBand="1" w:evenHBand="0" w:firstRowFirstColumn="0" w:firstRowLastColumn="0" w:lastRowFirstColumn="0" w:lastRowLastColumn="0"/>
              <w:rPr>
                <w:bCs/>
              </w:rPr>
            </w:pPr>
            <w:r>
              <w:rPr>
                <w:bCs/>
              </w:rPr>
              <w:t>We offer</w:t>
            </w:r>
            <w:r w:rsidRPr="009A4DDB">
              <w:rPr>
                <w:bCs/>
              </w:rPr>
              <w:t xml:space="preserve"> mechanisms for emotional support, such as debriefing sessions, access</w:t>
            </w:r>
            <w:r>
              <w:rPr>
                <w:bCs/>
              </w:rPr>
              <w:t xml:space="preserve"> to</w:t>
            </w:r>
            <w:r w:rsidRPr="009A4DDB">
              <w:rPr>
                <w:bCs/>
              </w:rPr>
              <w:t xml:space="preserve"> peer support </w:t>
            </w:r>
            <w:r>
              <w:rPr>
                <w:bCs/>
              </w:rPr>
              <w:t>meetings</w:t>
            </w:r>
            <w:r w:rsidRPr="009A4DDB">
              <w:rPr>
                <w:bCs/>
              </w:rPr>
              <w:t xml:space="preserve">. </w:t>
            </w:r>
          </w:p>
          <w:p w14:paraId="6FD428FC" w14:textId="2FFC9BD2" w:rsidR="009A4DDB" w:rsidRPr="00DB2AF8" w:rsidRDefault="009A4DDB" w:rsidP="009A4DDB">
            <w:pPr>
              <w:cnfStyle w:val="000000100000" w:firstRow="0" w:lastRow="0" w:firstColumn="0" w:lastColumn="0" w:oddVBand="0" w:evenVBand="0" w:oddHBand="1" w:evenHBand="0" w:firstRowFirstColumn="0" w:firstRowLastColumn="0" w:lastRowFirstColumn="0" w:lastRowLastColumn="0"/>
            </w:pPr>
            <w:r w:rsidRPr="009A4DDB">
              <w:rPr>
                <w:bCs/>
              </w:rPr>
              <w:t>Encourage self-care practices and stress management techniques.</w:t>
            </w:r>
          </w:p>
        </w:tc>
        <w:tc>
          <w:tcPr>
            <w:tcW w:w="3119" w:type="dxa"/>
          </w:tcPr>
          <w:p w14:paraId="39354468" w14:textId="5BC966F0" w:rsidR="009A4DDB" w:rsidRPr="00DB2AF8" w:rsidRDefault="009A4DDB" w:rsidP="009A4DDB">
            <w:pPr>
              <w:cnfStyle w:val="000000100000" w:firstRow="0" w:lastRow="0" w:firstColumn="0" w:lastColumn="0" w:oddVBand="0" w:evenVBand="0" w:oddHBand="1" w:evenHBand="0" w:firstRowFirstColumn="0" w:firstRowLastColumn="0" w:lastRowFirstColumn="0" w:lastRowLastColumn="0"/>
            </w:pPr>
            <w:r w:rsidRPr="009A4DDB">
              <w:rPr>
                <w:bCs/>
              </w:rPr>
              <w:t>Encourage volunteers to take regular breaks and rest when needed, especially during extended or physically demanding projects.</w:t>
            </w:r>
          </w:p>
        </w:tc>
      </w:tr>
      <w:tr w:rsidR="009A4DDB" w:rsidRPr="00DB2AF8" w14:paraId="62376280" w14:textId="77777777" w:rsidTr="00DB2AF8">
        <w:tc>
          <w:tcPr>
            <w:cnfStyle w:val="001000000000" w:firstRow="0" w:lastRow="0" w:firstColumn="1" w:lastColumn="0" w:oddVBand="0" w:evenVBand="0" w:oddHBand="0" w:evenHBand="0" w:firstRowFirstColumn="0" w:firstRowLastColumn="0" w:lastRowFirstColumn="0" w:lastRowLastColumn="0"/>
            <w:tcW w:w="1843" w:type="dxa"/>
          </w:tcPr>
          <w:p w14:paraId="31B56C5F" w14:textId="457D1697" w:rsidR="009A4DDB" w:rsidRDefault="009A4DDB" w:rsidP="009A4DDB">
            <w:pPr>
              <w:rPr>
                <w:b w:val="0"/>
                <w:bCs w:val="0"/>
              </w:rPr>
            </w:pPr>
          </w:p>
          <w:p w14:paraId="180B447E" w14:textId="77777777" w:rsidR="009A4DDB" w:rsidRPr="00DB2AF8" w:rsidRDefault="009A4DDB" w:rsidP="009A4DDB">
            <w:pPr>
              <w:rPr>
                <w:bCs w:val="0"/>
              </w:rPr>
            </w:pPr>
            <w:r w:rsidRPr="00DB2AF8">
              <w:rPr>
                <w:b w:val="0"/>
                <w:bCs w:val="0"/>
              </w:rPr>
              <w:t>LONE WORKING</w:t>
            </w:r>
          </w:p>
        </w:tc>
        <w:tc>
          <w:tcPr>
            <w:tcW w:w="2126" w:type="dxa"/>
          </w:tcPr>
          <w:p w14:paraId="14C821C5" w14:textId="6AD88355" w:rsidR="009A4DDB" w:rsidRDefault="009A4DDB" w:rsidP="009A4DDB">
            <w:pPr>
              <w:cnfStyle w:val="000000000000" w:firstRow="0" w:lastRow="0" w:firstColumn="0" w:lastColumn="0" w:oddVBand="0" w:evenVBand="0" w:oddHBand="0" w:evenHBand="0" w:firstRowFirstColumn="0" w:firstRowLastColumn="0" w:lastRowFirstColumn="0" w:lastRowLastColumn="0"/>
            </w:pPr>
          </w:p>
          <w:p w14:paraId="5CC431D9" w14:textId="77777777" w:rsidR="009A4DDB" w:rsidRPr="00DB2AF8" w:rsidRDefault="009A4DDB" w:rsidP="009A4DDB">
            <w:pPr>
              <w:cnfStyle w:val="000000000000" w:firstRow="0" w:lastRow="0" w:firstColumn="0" w:lastColumn="0" w:oddVBand="0" w:evenVBand="0" w:oddHBand="0" w:evenHBand="0" w:firstRowFirstColumn="0" w:firstRowLastColumn="0" w:lastRowFirstColumn="0" w:lastRowLastColumn="0"/>
            </w:pPr>
            <w:r w:rsidRPr="00DB2AF8">
              <w:t>Injury or ill health</w:t>
            </w:r>
          </w:p>
        </w:tc>
        <w:tc>
          <w:tcPr>
            <w:tcW w:w="709" w:type="dxa"/>
          </w:tcPr>
          <w:p w14:paraId="750968ED" w14:textId="0F3343FA" w:rsidR="009A4DDB" w:rsidRDefault="009A4DDB" w:rsidP="009A4DDB">
            <w:pPr>
              <w:cnfStyle w:val="000000000000" w:firstRow="0" w:lastRow="0" w:firstColumn="0" w:lastColumn="0" w:oddVBand="0" w:evenVBand="0" w:oddHBand="0" w:evenHBand="0" w:firstRowFirstColumn="0" w:firstRowLastColumn="0" w:lastRowFirstColumn="0" w:lastRowLastColumn="0"/>
            </w:pPr>
          </w:p>
          <w:p w14:paraId="050B52E6" w14:textId="77777777" w:rsidR="009A4DDB" w:rsidRPr="00DB2AF8" w:rsidRDefault="009A4DDB" w:rsidP="009A4DDB">
            <w:pPr>
              <w:cnfStyle w:val="000000000000" w:firstRow="0" w:lastRow="0" w:firstColumn="0" w:lastColumn="0" w:oddVBand="0" w:evenVBand="0" w:oddHBand="0" w:evenHBand="0" w:firstRowFirstColumn="0" w:firstRowLastColumn="0" w:lastRowFirstColumn="0" w:lastRowLastColumn="0"/>
            </w:pPr>
            <w:r w:rsidRPr="00DB2AF8">
              <w:t>1</w:t>
            </w:r>
          </w:p>
        </w:tc>
        <w:tc>
          <w:tcPr>
            <w:tcW w:w="992" w:type="dxa"/>
          </w:tcPr>
          <w:p w14:paraId="79B29494" w14:textId="3CC3771B" w:rsidR="009A4DDB" w:rsidRDefault="009A4DDB" w:rsidP="009A4DDB">
            <w:pPr>
              <w:cnfStyle w:val="000000000000" w:firstRow="0" w:lastRow="0" w:firstColumn="0" w:lastColumn="0" w:oddVBand="0" w:evenVBand="0" w:oddHBand="0" w:evenHBand="0" w:firstRowFirstColumn="0" w:firstRowLastColumn="0" w:lastRowFirstColumn="0" w:lastRowLastColumn="0"/>
            </w:pPr>
          </w:p>
          <w:p w14:paraId="52FADCD6" w14:textId="77777777" w:rsidR="009A4DDB" w:rsidRPr="00DB2AF8" w:rsidRDefault="009A4DDB" w:rsidP="009A4DDB">
            <w:pPr>
              <w:cnfStyle w:val="000000000000" w:firstRow="0" w:lastRow="0" w:firstColumn="0" w:lastColumn="0" w:oddVBand="0" w:evenVBand="0" w:oddHBand="0" w:evenHBand="0" w:firstRowFirstColumn="0" w:firstRowLastColumn="0" w:lastRowFirstColumn="0" w:lastRowLastColumn="0"/>
            </w:pPr>
            <w:r w:rsidRPr="00DB2AF8">
              <w:t>2</w:t>
            </w:r>
          </w:p>
        </w:tc>
        <w:tc>
          <w:tcPr>
            <w:tcW w:w="709" w:type="dxa"/>
          </w:tcPr>
          <w:p w14:paraId="27FADB4C" w14:textId="31BD23DF" w:rsidR="009A4DDB" w:rsidRDefault="009A4DDB" w:rsidP="009A4DDB">
            <w:pPr>
              <w:cnfStyle w:val="000000000000" w:firstRow="0" w:lastRow="0" w:firstColumn="0" w:lastColumn="0" w:oddVBand="0" w:evenVBand="0" w:oddHBand="0" w:evenHBand="0" w:firstRowFirstColumn="0" w:firstRowLastColumn="0" w:lastRowFirstColumn="0" w:lastRowLastColumn="0"/>
            </w:pPr>
          </w:p>
          <w:p w14:paraId="5DBBC627" w14:textId="77777777" w:rsidR="009A4DDB" w:rsidRPr="00DB2AF8" w:rsidRDefault="009A4DDB" w:rsidP="009A4DDB">
            <w:pPr>
              <w:cnfStyle w:val="000000000000" w:firstRow="0" w:lastRow="0" w:firstColumn="0" w:lastColumn="0" w:oddVBand="0" w:evenVBand="0" w:oddHBand="0" w:evenHBand="0" w:firstRowFirstColumn="0" w:firstRowLastColumn="0" w:lastRowFirstColumn="0" w:lastRowLastColumn="0"/>
            </w:pPr>
            <w:r w:rsidRPr="00DB2AF8">
              <w:t>2</w:t>
            </w:r>
          </w:p>
        </w:tc>
        <w:tc>
          <w:tcPr>
            <w:tcW w:w="5103" w:type="dxa"/>
          </w:tcPr>
          <w:p w14:paraId="2DEB3B5A" w14:textId="4015EC6A" w:rsidR="009A4DDB" w:rsidRDefault="009A4DDB" w:rsidP="009A4DDB">
            <w:pPr>
              <w:cnfStyle w:val="000000000000" w:firstRow="0" w:lastRow="0" w:firstColumn="0" w:lastColumn="0" w:oddVBand="0" w:evenVBand="0" w:oddHBand="0" w:evenHBand="0" w:firstRowFirstColumn="0" w:firstRowLastColumn="0" w:lastRowFirstColumn="0" w:lastRowLastColumn="0"/>
            </w:pPr>
          </w:p>
          <w:p w14:paraId="3450C0D1" w14:textId="77777777" w:rsidR="009A4DDB" w:rsidRPr="00DB2AF8" w:rsidRDefault="009A4DDB" w:rsidP="009A4DDB">
            <w:pPr>
              <w:cnfStyle w:val="000000000000" w:firstRow="0" w:lastRow="0" w:firstColumn="0" w:lastColumn="0" w:oddVBand="0" w:evenVBand="0" w:oddHBand="0" w:evenHBand="0" w:firstRowFirstColumn="0" w:firstRowLastColumn="0" w:lastRowFirstColumn="0" w:lastRowLastColumn="0"/>
            </w:pPr>
            <w:r w:rsidRPr="00DB2AF8">
              <w:t>If out of office, record details of visit in desk diary</w:t>
            </w:r>
          </w:p>
          <w:p w14:paraId="1901D297" w14:textId="77777777" w:rsidR="009A4DDB" w:rsidRPr="00DB2AF8" w:rsidRDefault="009A4DDB" w:rsidP="009A4DDB">
            <w:pPr>
              <w:cnfStyle w:val="000000000000" w:firstRow="0" w:lastRow="0" w:firstColumn="0" w:lastColumn="0" w:oddVBand="0" w:evenVBand="0" w:oddHBand="0" w:evenHBand="0" w:firstRowFirstColumn="0" w:firstRowLastColumn="0" w:lastRowFirstColumn="0" w:lastRowLastColumn="0"/>
            </w:pPr>
            <w:r w:rsidRPr="00DB2AF8">
              <w:t>If alone in the building, member of staff must lock all outside doors, know what to do in a  fire alarm and have notified someone when they are expected home</w:t>
            </w:r>
          </w:p>
        </w:tc>
        <w:tc>
          <w:tcPr>
            <w:tcW w:w="3119" w:type="dxa"/>
          </w:tcPr>
          <w:p w14:paraId="75F8BB53" w14:textId="77777777" w:rsidR="009A4DDB" w:rsidRPr="00DB2AF8" w:rsidRDefault="009A4DDB" w:rsidP="009A4DDB">
            <w:pPr>
              <w:cnfStyle w:val="000000000000" w:firstRow="0" w:lastRow="0" w:firstColumn="0" w:lastColumn="0" w:oddVBand="0" w:evenVBand="0" w:oddHBand="0" w:evenHBand="0" w:firstRowFirstColumn="0" w:firstRowLastColumn="0" w:lastRowFirstColumn="0" w:lastRowLastColumn="0"/>
            </w:pPr>
          </w:p>
        </w:tc>
      </w:tr>
    </w:tbl>
    <w:p w14:paraId="01CAB261" w14:textId="77777777" w:rsidR="0078049D" w:rsidRDefault="0078049D">
      <w:pPr>
        <w:spacing w:after="0" w:line="240" w:lineRule="auto"/>
      </w:pPr>
    </w:p>
    <w:p w14:paraId="5829D99A" w14:textId="6E8D9E08" w:rsidR="007B4FBE" w:rsidRDefault="007B4FBE">
      <w:pPr>
        <w:spacing w:after="0" w:line="240" w:lineRule="auto"/>
      </w:pPr>
      <w:r>
        <w:br w:type="page"/>
      </w:r>
    </w:p>
    <w:p w14:paraId="49F4828E" w14:textId="77777777" w:rsidR="00BB2AC9" w:rsidRDefault="00BB2AC9" w:rsidP="00847C0C"/>
    <w:p w14:paraId="588DC2C9" w14:textId="77777777" w:rsidR="00B72910" w:rsidRDefault="00B72910" w:rsidP="00847C0C">
      <w:pPr>
        <w:rPr>
          <w:b/>
          <w:sz w:val="28"/>
          <w:szCs w:val="28"/>
          <w:u w:val="single"/>
        </w:rPr>
      </w:pPr>
      <w:r w:rsidRPr="00B72910">
        <w:rPr>
          <w:b/>
          <w:sz w:val="28"/>
          <w:szCs w:val="28"/>
          <w:u w:val="single"/>
        </w:rPr>
        <w:t xml:space="preserve">Appendix iii: Emergency Evacuation </w:t>
      </w:r>
      <w:r>
        <w:rPr>
          <w:b/>
          <w:sz w:val="28"/>
          <w:szCs w:val="28"/>
          <w:u w:val="single"/>
        </w:rPr>
        <w:t xml:space="preserve">Procedure </w:t>
      </w:r>
      <w:r w:rsidRPr="00B72910">
        <w:rPr>
          <w:b/>
          <w:sz w:val="28"/>
          <w:szCs w:val="28"/>
          <w:u w:val="single"/>
        </w:rPr>
        <w:t>at Fletton House</w:t>
      </w:r>
    </w:p>
    <w:p w14:paraId="517681B2" w14:textId="77777777" w:rsidR="00B72910" w:rsidRDefault="00B72910" w:rsidP="00B72910">
      <w:pPr>
        <w:pStyle w:val="ListParagraph"/>
        <w:numPr>
          <w:ilvl w:val="0"/>
          <w:numId w:val="2"/>
        </w:numPr>
        <w:rPr>
          <w:sz w:val="28"/>
          <w:szCs w:val="28"/>
        </w:rPr>
      </w:pPr>
      <w:r>
        <w:rPr>
          <w:sz w:val="28"/>
          <w:szCs w:val="28"/>
        </w:rPr>
        <w:t>All volunteers and employees are required to sign to say that they have read this procedure and the fire evacuation procedures recommended by the landlord, Oundle Town Council</w:t>
      </w:r>
      <w:r w:rsidR="00DC08F3">
        <w:rPr>
          <w:sz w:val="28"/>
          <w:szCs w:val="28"/>
        </w:rPr>
        <w:t xml:space="preserve"> (OTC)</w:t>
      </w:r>
      <w:r>
        <w:rPr>
          <w:sz w:val="28"/>
          <w:szCs w:val="28"/>
        </w:rPr>
        <w:t>.</w:t>
      </w:r>
    </w:p>
    <w:p w14:paraId="4A5A59FD" w14:textId="77777777" w:rsidR="00B72910" w:rsidRDefault="00B72910" w:rsidP="00B72910">
      <w:pPr>
        <w:pStyle w:val="ListParagraph"/>
        <w:numPr>
          <w:ilvl w:val="0"/>
          <w:numId w:val="2"/>
        </w:numPr>
        <w:rPr>
          <w:sz w:val="28"/>
          <w:szCs w:val="28"/>
        </w:rPr>
      </w:pPr>
      <w:r>
        <w:rPr>
          <w:sz w:val="28"/>
          <w:szCs w:val="28"/>
        </w:rPr>
        <w:t xml:space="preserve">In the event of a fire or other need to evacuate the building, all office personnel should follow the procedure provided </w:t>
      </w:r>
      <w:r w:rsidR="00DC08F3">
        <w:rPr>
          <w:sz w:val="28"/>
          <w:szCs w:val="28"/>
        </w:rPr>
        <w:t xml:space="preserve">by OTC </w:t>
      </w:r>
      <w:r>
        <w:rPr>
          <w:sz w:val="28"/>
          <w:szCs w:val="28"/>
        </w:rPr>
        <w:t>(attached).</w:t>
      </w:r>
    </w:p>
    <w:p w14:paraId="073B0DF7" w14:textId="77777777" w:rsidR="00DC08F3" w:rsidRPr="00DC08F3" w:rsidRDefault="00DC08F3" w:rsidP="00DC08F3">
      <w:pPr>
        <w:pStyle w:val="ListParagraph"/>
        <w:numPr>
          <w:ilvl w:val="0"/>
          <w:numId w:val="2"/>
        </w:numPr>
        <w:rPr>
          <w:sz w:val="28"/>
          <w:szCs w:val="28"/>
        </w:rPr>
      </w:pPr>
      <w:r>
        <w:rPr>
          <w:sz w:val="28"/>
          <w:szCs w:val="28"/>
        </w:rPr>
        <w:t>Only attempt to leave the building if there is safe passage. This will NEVER include using the lift. Remember the fire doors are there to keep you safe.</w:t>
      </w:r>
    </w:p>
    <w:p w14:paraId="7F93620B" w14:textId="77777777" w:rsidR="00B72910" w:rsidRDefault="00B72910" w:rsidP="00B72910">
      <w:pPr>
        <w:pStyle w:val="ListParagraph"/>
        <w:numPr>
          <w:ilvl w:val="0"/>
          <w:numId w:val="2"/>
        </w:numPr>
        <w:rPr>
          <w:sz w:val="28"/>
          <w:szCs w:val="28"/>
        </w:rPr>
      </w:pPr>
      <w:r>
        <w:rPr>
          <w:sz w:val="28"/>
          <w:szCs w:val="28"/>
        </w:rPr>
        <w:t>There are fire doors on every office and stairwell that will keep people save for a minimum of 30 minutes. These doors MUST all be closed on hearing the fire alarm.</w:t>
      </w:r>
    </w:p>
    <w:p w14:paraId="54252B5E" w14:textId="77777777" w:rsidR="00B72910" w:rsidRDefault="00DC08F3" w:rsidP="00B72910">
      <w:pPr>
        <w:pStyle w:val="ListParagraph"/>
        <w:numPr>
          <w:ilvl w:val="0"/>
          <w:numId w:val="2"/>
        </w:numPr>
        <w:rPr>
          <w:sz w:val="28"/>
          <w:szCs w:val="28"/>
        </w:rPr>
      </w:pPr>
      <w:r>
        <w:rPr>
          <w:sz w:val="28"/>
          <w:szCs w:val="28"/>
        </w:rPr>
        <w:t>T</w:t>
      </w:r>
      <w:r w:rsidR="00B72910">
        <w:rPr>
          <w:sz w:val="28"/>
          <w:szCs w:val="28"/>
        </w:rPr>
        <w:t>he central stairwell and</w:t>
      </w:r>
      <w:r>
        <w:rPr>
          <w:sz w:val="28"/>
          <w:szCs w:val="28"/>
        </w:rPr>
        <w:t xml:space="preserve"> the</w:t>
      </w:r>
      <w:r w:rsidR="00B72910">
        <w:rPr>
          <w:sz w:val="28"/>
          <w:szCs w:val="28"/>
        </w:rPr>
        <w:t xml:space="preserve"> fire escape stairs in The Oundle Suite are protected by fire doors and provide a safe passageway to the muster points. You will be safe behind these doors for a minimum of 30 minutes.</w:t>
      </w:r>
      <w:r>
        <w:rPr>
          <w:sz w:val="28"/>
          <w:szCs w:val="28"/>
        </w:rPr>
        <w:t xml:space="preserve"> If you have limited mobility, Volunteer Action recommends tha</w:t>
      </w:r>
      <w:r w:rsidR="00847AD0">
        <w:rPr>
          <w:sz w:val="28"/>
          <w:szCs w:val="28"/>
        </w:rPr>
        <w:t xml:space="preserve">t you wait behind a fire door, </w:t>
      </w:r>
      <w:r>
        <w:rPr>
          <w:sz w:val="28"/>
          <w:szCs w:val="28"/>
        </w:rPr>
        <w:t xml:space="preserve">only attempting to use the stairs if you can do so unaided. </w:t>
      </w:r>
    </w:p>
    <w:p w14:paraId="30FD9A3A" w14:textId="77777777" w:rsidR="001E1F64" w:rsidRPr="00A97F15" w:rsidRDefault="00DC08F3" w:rsidP="001E1F64">
      <w:pPr>
        <w:pStyle w:val="ListParagraph"/>
        <w:numPr>
          <w:ilvl w:val="0"/>
          <w:numId w:val="2"/>
        </w:numPr>
        <w:rPr>
          <w:sz w:val="28"/>
          <w:szCs w:val="28"/>
        </w:rPr>
      </w:pPr>
      <w:r>
        <w:rPr>
          <w:sz w:val="28"/>
          <w:szCs w:val="28"/>
        </w:rPr>
        <w:t>Volunteer Action do not recommend that you stop to fight a fire with an extinguisher. Fire marshals are provided by OTC.</w:t>
      </w:r>
    </w:p>
    <w:p w14:paraId="0C127E30" w14:textId="77777777" w:rsidR="00A97F15" w:rsidRDefault="00A97F15" w:rsidP="001E1F64">
      <w:pPr>
        <w:rPr>
          <w:sz w:val="28"/>
          <w:szCs w:val="28"/>
        </w:rPr>
      </w:pPr>
    </w:p>
    <w:p w14:paraId="3C7FA61E" w14:textId="77777777" w:rsidR="001E1F64" w:rsidRDefault="001E1F64" w:rsidP="001E1F64">
      <w:pPr>
        <w:rPr>
          <w:sz w:val="28"/>
          <w:szCs w:val="28"/>
        </w:rPr>
      </w:pPr>
      <w:r>
        <w:rPr>
          <w:sz w:val="28"/>
          <w:szCs w:val="28"/>
        </w:rPr>
        <w:t>NAME (PRINT)</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w:t>
      </w:r>
    </w:p>
    <w:p w14:paraId="0814ACF6" w14:textId="77777777" w:rsidR="001E1F64" w:rsidRDefault="001E1F64" w:rsidP="001E1F64">
      <w:pPr>
        <w:rPr>
          <w:sz w:val="28"/>
          <w:szCs w:val="28"/>
        </w:rPr>
      </w:pPr>
    </w:p>
    <w:p w14:paraId="1C3C079A" w14:textId="77777777" w:rsidR="001E1F64" w:rsidRPr="001E1F64" w:rsidRDefault="001E1F64" w:rsidP="00A97F15">
      <w:pPr>
        <w:rPr>
          <w:sz w:val="28"/>
          <w:szCs w:val="28"/>
        </w:rPr>
      </w:pPr>
      <w:r>
        <w:rPr>
          <w:sz w:val="28"/>
          <w:szCs w:val="28"/>
        </w:rPr>
        <w:t>SIGNATURE__________________________________________</w:t>
      </w:r>
      <w:r w:rsidR="00A97F15">
        <w:rPr>
          <w:sz w:val="28"/>
          <w:szCs w:val="28"/>
        </w:rPr>
        <w:t xml:space="preserve">       </w:t>
      </w:r>
      <w:r>
        <w:rPr>
          <w:sz w:val="28"/>
          <w:szCs w:val="28"/>
        </w:rPr>
        <w:t>DATE_______________________</w:t>
      </w:r>
      <w:r w:rsidR="00A97F15">
        <w:rPr>
          <w:sz w:val="28"/>
          <w:szCs w:val="28"/>
        </w:rPr>
        <w:t>______________________</w:t>
      </w:r>
    </w:p>
    <w:sectPr w:rsidR="001E1F64" w:rsidRPr="001E1F64" w:rsidSect="00D673FF">
      <w:footerReference w:type="default" r:id="rId8"/>
      <w:headerReference w:type="first" r:id="rId9"/>
      <w:footerReference w:type="first" r:id="rId10"/>
      <w:pgSz w:w="16838" w:h="11906" w:orient="landscape" w:code="9"/>
      <w:pgMar w:top="720" w:right="720" w:bottom="720" w:left="720" w:header="28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19649" w14:textId="77777777" w:rsidR="00530C6C" w:rsidRDefault="00530C6C">
      <w:r>
        <w:separator/>
      </w:r>
    </w:p>
  </w:endnote>
  <w:endnote w:type="continuationSeparator" w:id="0">
    <w:p w14:paraId="2A46FA19" w14:textId="77777777" w:rsidR="00530C6C" w:rsidRDefault="0053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Humnst BT">
    <w:altName w:val="Bahnschrift 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28ECE" w14:textId="77777777" w:rsidR="003406BC" w:rsidRDefault="003406B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51F6" w14:textId="1540F60C" w:rsidR="002E4A26" w:rsidRDefault="002E4A26">
    <w:pPr>
      <w:pStyle w:val="Footer"/>
    </w:pPr>
    <w:r>
      <w:fldChar w:fldCharType="begin"/>
    </w:r>
    <w:r>
      <w:rPr>
        <w:lang w:val="en-US"/>
      </w:rPr>
      <w:instrText xml:space="preserve"> DATE \@ "MMMM d, yyyy" </w:instrText>
    </w:r>
    <w:r>
      <w:fldChar w:fldCharType="separate"/>
    </w:r>
    <w:r w:rsidR="00BB7DCB">
      <w:rPr>
        <w:noProof/>
        <w:lang w:val="en-US"/>
      </w:rPr>
      <w:t>January 17,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6A51" w14:textId="77777777" w:rsidR="00530C6C" w:rsidRDefault="00530C6C">
      <w:pPr>
        <w:pStyle w:val="Header"/>
        <w:tabs>
          <w:tab w:val="clear" w:pos="4153"/>
          <w:tab w:val="clear" w:pos="8306"/>
        </w:tabs>
      </w:pPr>
      <w:r>
        <w:separator/>
      </w:r>
    </w:p>
  </w:footnote>
  <w:footnote w:type="continuationSeparator" w:id="0">
    <w:p w14:paraId="042D10A1" w14:textId="77777777" w:rsidR="00530C6C" w:rsidRDefault="0053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90F5" w14:textId="31D5659B" w:rsidR="005A1CE3" w:rsidRPr="005A1CE3" w:rsidRDefault="005A1CE3" w:rsidP="005A1CE3">
    <w:pPr>
      <w:tabs>
        <w:tab w:val="center" w:pos="4153"/>
        <w:tab w:val="right" w:pos="8306"/>
      </w:tabs>
      <w:spacing w:after="0" w:line="240" w:lineRule="auto"/>
      <w:jc w:val="right"/>
      <w:rPr>
        <w:rFonts w:ascii="ZapfHumnst BT" w:eastAsia="Times New Roman" w:hAnsi="ZapfHumnst BT" w:cs="Arial"/>
        <w:lang w:eastAsia="en-GB"/>
      </w:rPr>
    </w:pPr>
    <w:r w:rsidRPr="005A1CE3">
      <w:rPr>
        <w:rFonts w:ascii="ZapfHumnst BT" w:eastAsia="Times New Roman" w:hAnsi="ZapfHumnst BT" w:cs="Arial"/>
        <w:lang w:eastAsia="en-GB"/>
      </w:rPr>
      <w:t>Fletton House</w:t>
    </w:r>
  </w:p>
  <w:p w14:paraId="15F3CBA5" w14:textId="77777777" w:rsidR="005A1CE3" w:rsidRPr="005A1CE3" w:rsidRDefault="005A1CE3" w:rsidP="005A1CE3">
    <w:pPr>
      <w:spacing w:after="0" w:line="240" w:lineRule="auto"/>
      <w:jc w:val="right"/>
      <w:rPr>
        <w:rFonts w:ascii="ZapfHumnst BT" w:eastAsia="Times New Roman" w:hAnsi="ZapfHumnst BT" w:cs="Arial"/>
        <w:lang w:eastAsia="en-GB"/>
      </w:rPr>
    </w:pPr>
    <w:r w:rsidRPr="005A1CE3">
      <w:rPr>
        <w:rFonts w:ascii="ZapfHumnst BT" w:eastAsia="Times New Roman" w:hAnsi="ZapfHumnst BT" w:cs="Arial"/>
        <w:lang w:eastAsia="en-GB"/>
      </w:rPr>
      <w:t>Fletton Way, Oundle</w:t>
    </w:r>
  </w:p>
  <w:p w14:paraId="44D82BBC" w14:textId="77777777" w:rsidR="005A1CE3" w:rsidRPr="005A1CE3" w:rsidRDefault="005A1CE3" w:rsidP="005A1CE3">
    <w:pPr>
      <w:spacing w:after="0" w:line="240" w:lineRule="auto"/>
      <w:jc w:val="right"/>
      <w:rPr>
        <w:rFonts w:ascii="ZapfHumnst BT" w:eastAsia="Times New Roman" w:hAnsi="ZapfHumnst BT" w:cs="Arial"/>
        <w:lang w:eastAsia="en-GB"/>
      </w:rPr>
    </w:pPr>
    <w:smartTag w:uri="urn:schemas-microsoft-com:office:smarttags" w:element="place">
      <w:smartTag w:uri="urn:schemas-microsoft-com:office:smarttags" w:element="City">
        <w:r w:rsidRPr="005A1CE3">
          <w:rPr>
            <w:rFonts w:ascii="ZapfHumnst BT" w:eastAsia="Times New Roman" w:hAnsi="ZapfHumnst BT" w:cs="Arial"/>
            <w:lang w:eastAsia="en-GB"/>
          </w:rPr>
          <w:t>Peterborough</w:t>
        </w:r>
      </w:smartTag>
    </w:smartTag>
    <w:r w:rsidRPr="005A1CE3">
      <w:rPr>
        <w:rFonts w:ascii="ZapfHumnst BT" w:eastAsia="Times New Roman" w:hAnsi="ZapfHumnst BT" w:cs="Arial"/>
        <w:lang w:eastAsia="en-GB"/>
      </w:rPr>
      <w:t xml:space="preserve"> PE8 4JA</w:t>
    </w:r>
  </w:p>
  <w:p w14:paraId="34129BBC" w14:textId="77777777" w:rsidR="005A1CE3" w:rsidRPr="005A1CE3" w:rsidRDefault="005A1CE3" w:rsidP="005A1CE3">
    <w:pPr>
      <w:spacing w:after="0" w:line="240" w:lineRule="auto"/>
      <w:jc w:val="right"/>
      <w:rPr>
        <w:rFonts w:ascii="ZapfHumnst BT" w:eastAsia="Times New Roman" w:hAnsi="ZapfHumnst BT" w:cs="Arial"/>
        <w:lang w:eastAsia="en-GB"/>
      </w:rPr>
    </w:pPr>
    <w:r w:rsidRPr="005A1CE3">
      <w:rPr>
        <w:rFonts w:ascii="ZapfHumnst BT" w:eastAsia="Times New Roman" w:hAnsi="ZapfHumnst BT" w:cs="Arial"/>
        <w:lang w:eastAsia="en-GB"/>
      </w:rPr>
      <w:t>Tel: 01832 275433</w:t>
    </w:r>
  </w:p>
  <w:p w14:paraId="48ED4194" w14:textId="77777777" w:rsidR="005A1CE3" w:rsidRPr="005A1CE3" w:rsidRDefault="005A1CE3" w:rsidP="005A1CE3">
    <w:pPr>
      <w:spacing w:after="0" w:line="240" w:lineRule="auto"/>
      <w:jc w:val="right"/>
      <w:rPr>
        <w:rFonts w:ascii="ZapfHumnst BT" w:eastAsia="Times New Roman" w:hAnsi="ZapfHumnst BT" w:cs="Arial"/>
        <w:lang w:eastAsia="en-GB"/>
      </w:rPr>
    </w:pPr>
    <w:r w:rsidRPr="005A1CE3">
      <w:rPr>
        <w:rFonts w:ascii="ZapfHumnst BT" w:eastAsia="Times New Roman" w:hAnsi="ZapfHumnst BT" w:cs="Arial"/>
        <w:lang w:eastAsia="en-GB"/>
      </w:rPr>
      <w:t>E-mail: admin@volunteeractionoundle.org.uk</w:t>
    </w:r>
  </w:p>
  <w:p w14:paraId="50F9B324" w14:textId="77777777" w:rsidR="005A1CE3" w:rsidRPr="005A1CE3" w:rsidRDefault="005A1CE3" w:rsidP="005A1CE3">
    <w:pPr>
      <w:spacing w:after="0" w:line="280" w:lineRule="atLeast"/>
      <w:jc w:val="right"/>
      <w:rPr>
        <w:rFonts w:ascii="ZapfHumnst BT" w:eastAsia="Times New Roman" w:hAnsi="ZapfHumnst BT" w:cs="Arial"/>
        <w:sz w:val="20"/>
        <w:lang w:val="en-AU" w:eastAsia="en-GB"/>
      </w:rPr>
    </w:pPr>
    <w:r w:rsidRPr="005A1CE3">
      <w:rPr>
        <w:rFonts w:ascii="ZapfHumnst BT" w:eastAsia="Times New Roman" w:hAnsi="ZapfHumnst BT" w:cs="Arial"/>
        <w:sz w:val="20"/>
        <w:lang w:val="en-AU" w:eastAsia="en-GB"/>
      </w:rPr>
      <w:t>Web Site: www.volunteeractionoundle.org.uk</w:t>
    </w:r>
  </w:p>
  <w:p w14:paraId="165A46E5" w14:textId="77777777" w:rsidR="005A1CE3" w:rsidRDefault="005A1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704E3"/>
    <w:multiLevelType w:val="hybridMultilevel"/>
    <w:tmpl w:val="3FA61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54059"/>
    <w:multiLevelType w:val="hybridMultilevel"/>
    <w:tmpl w:val="C800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76908"/>
    <w:multiLevelType w:val="hybridMultilevel"/>
    <w:tmpl w:val="5E2C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26AA9"/>
    <w:multiLevelType w:val="hybridMultilevel"/>
    <w:tmpl w:val="365CE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304D38"/>
    <w:multiLevelType w:val="hybridMultilevel"/>
    <w:tmpl w:val="F3942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50154">
    <w:abstractNumId w:val="0"/>
  </w:num>
  <w:num w:numId="2" w16cid:durableId="1239292109">
    <w:abstractNumId w:val="3"/>
  </w:num>
  <w:num w:numId="3" w16cid:durableId="125204063">
    <w:abstractNumId w:val="2"/>
  </w:num>
  <w:num w:numId="4" w16cid:durableId="223294258">
    <w:abstractNumId w:val="1"/>
  </w:num>
  <w:num w:numId="5" w16cid:durableId="179247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56"/>
    <w:rsid w:val="0000373F"/>
    <w:rsid w:val="0000585B"/>
    <w:rsid w:val="000107AF"/>
    <w:rsid w:val="00022104"/>
    <w:rsid w:val="00026386"/>
    <w:rsid w:val="00046ED1"/>
    <w:rsid w:val="00051C35"/>
    <w:rsid w:val="00052953"/>
    <w:rsid w:val="00071CD4"/>
    <w:rsid w:val="0009475B"/>
    <w:rsid w:val="0009475F"/>
    <w:rsid w:val="00097E3F"/>
    <w:rsid w:val="000A07A9"/>
    <w:rsid w:val="000A21A9"/>
    <w:rsid w:val="000C7967"/>
    <w:rsid w:val="000F63D2"/>
    <w:rsid w:val="00111561"/>
    <w:rsid w:val="001363A4"/>
    <w:rsid w:val="00145CD1"/>
    <w:rsid w:val="00166F6E"/>
    <w:rsid w:val="0017356A"/>
    <w:rsid w:val="001855B5"/>
    <w:rsid w:val="001928AF"/>
    <w:rsid w:val="001971A7"/>
    <w:rsid w:val="001A29EF"/>
    <w:rsid w:val="001C1A1F"/>
    <w:rsid w:val="001C49A7"/>
    <w:rsid w:val="001D54CE"/>
    <w:rsid w:val="001E1F64"/>
    <w:rsid w:val="00217EED"/>
    <w:rsid w:val="00242D6F"/>
    <w:rsid w:val="00246798"/>
    <w:rsid w:val="00260B2F"/>
    <w:rsid w:val="0026123E"/>
    <w:rsid w:val="00265CB5"/>
    <w:rsid w:val="00283384"/>
    <w:rsid w:val="002B3702"/>
    <w:rsid w:val="002C393F"/>
    <w:rsid w:val="002D203D"/>
    <w:rsid w:val="002D6BD2"/>
    <w:rsid w:val="002E4A26"/>
    <w:rsid w:val="002F5442"/>
    <w:rsid w:val="00306D60"/>
    <w:rsid w:val="003406BC"/>
    <w:rsid w:val="00357DF9"/>
    <w:rsid w:val="0039320A"/>
    <w:rsid w:val="003B3806"/>
    <w:rsid w:val="003B5D37"/>
    <w:rsid w:val="003C2F38"/>
    <w:rsid w:val="003C5A6E"/>
    <w:rsid w:val="003D04E6"/>
    <w:rsid w:val="003E255D"/>
    <w:rsid w:val="00427F10"/>
    <w:rsid w:val="004602AE"/>
    <w:rsid w:val="00463296"/>
    <w:rsid w:val="00481602"/>
    <w:rsid w:val="00482D34"/>
    <w:rsid w:val="004A34DE"/>
    <w:rsid w:val="004A591D"/>
    <w:rsid w:val="004B560E"/>
    <w:rsid w:val="004B6B12"/>
    <w:rsid w:val="004D17B9"/>
    <w:rsid w:val="004D18EF"/>
    <w:rsid w:val="004D3899"/>
    <w:rsid w:val="00530C6C"/>
    <w:rsid w:val="00531A94"/>
    <w:rsid w:val="00555D49"/>
    <w:rsid w:val="00572277"/>
    <w:rsid w:val="005A1CE3"/>
    <w:rsid w:val="005A509D"/>
    <w:rsid w:val="005C5148"/>
    <w:rsid w:val="005D6C7C"/>
    <w:rsid w:val="005E50BD"/>
    <w:rsid w:val="00616061"/>
    <w:rsid w:val="006200A7"/>
    <w:rsid w:val="00626856"/>
    <w:rsid w:val="00630032"/>
    <w:rsid w:val="0063508F"/>
    <w:rsid w:val="00641E18"/>
    <w:rsid w:val="0064736A"/>
    <w:rsid w:val="00673C4E"/>
    <w:rsid w:val="00680185"/>
    <w:rsid w:val="00696537"/>
    <w:rsid w:val="006A1858"/>
    <w:rsid w:val="006B3BFF"/>
    <w:rsid w:val="006C1EB0"/>
    <w:rsid w:val="006C7DC9"/>
    <w:rsid w:val="006F1641"/>
    <w:rsid w:val="007156B7"/>
    <w:rsid w:val="00720859"/>
    <w:rsid w:val="0078049D"/>
    <w:rsid w:val="007B4FBE"/>
    <w:rsid w:val="007F744D"/>
    <w:rsid w:val="008028ED"/>
    <w:rsid w:val="008043A3"/>
    <w:rsid w:val="00820D61"/>
    <w:rsid w:val="00847AD0"/>
    <w:rsid w:val="00847C0C"/>
    <w:rsid w:val="00890A71"/>
    <w:rsid w:val="00891898"/>
    <w:rsid w:val="008C5028"/>
    <w:rsid w:val="008D0CC2"/>
    <w:rsid w:val="008D4C9E"/>
    <w:rsid w:val="008E7841"/>
    <w:rsid w:val="008F0EB4"/>
    <w:rsid w:val="008F438D"/>
    <w:rsid w:val="009105D0"/>
    <w:rsid w:val="00922F40"/>
    <w:rsid w:val="009275BA"/>
    <w:rsid w:val="00961657"/>
    <w:rsid w:val="00977950"/>
    <w:rsid w:val="00983538"/>
    <w:rsid w:val="009A4DDB"/>
    <w:rsid w:val="009B35C6"/>
    <w:rsid w:val="009B527C"/>
    <w:rsid w:val="009E1027"/>
    <w:rsid w:val="009F73BE"/>
    <w:rsid w:val="00A107D2"/>
    <w:rsid w:val="00A20282"/>
    <w:rsid w:val="00A30A37"/>
    <w:rsid w:val="00A368F3"/>
    <w:rsid w:val="00A447C9"/>
    <w:rsid w:val="00A75B53"/>
    <w:rsid w:val="00A97F15"/>
    <w:rsid w:val="00AD65F2"/>
    <w:rsid w:val="00AD6E77"/>
    <w:rsid w:val="00AE00AB"/>
    <w:rsid w:val="00AF4DDE"/>
    <w:rsid w:val="00B234C5"/>
    <w:rsid w:val="00B236AC"/>
    <w:rsid w:val="00B31514"/>
    <w:rsid w:val="00B52A13"/>
    <w:rsid w:val="00B72910"/>
    <w:rsid w:val="00B76557"/>
    <w:rsid w:val="00B95D1F"/>
    <w:rsid w:val="00BB2AC9"/>
    <w:rsid w:val="00BB7DCB"/>
    <w:rsid w:val="00BC024E"/>
    <w:rsid w:val="00C0338A"/>
    <w:rsid w:val="00C21E3B"/>
    <w:rsid w:val="00C331B4"/>
    <w:rsid w:val="00C3449E"/>
    <w:rsid w:val="00C376D1"/>
    <w:rsid w:val="00C47912"/>
    <w:rsid w:val="00C67A11"/>
    <w:rsid w:val="00C8567C"/>
    <w:rsid w:val="00C92505"/>
    <w:rsid w:val="00CB23C2"/>
    <w:rsid w:val="00CB2D08"/>
    <w:rsid w:val="00CC04BB"/>
    <w:rsid w:val="00CC5A77"/>
    <w:rsid w:val="00D04AAA"/>
    <w:rsid w:val="00D05FE5"/>
    <w:rsid w:val="00D224D0"/>
    <w:rsid w:val="00D23398"/>
    <w:rsid w:val="00D673FF"/>
    <w:rsid w:val="00D8664C"/>
    <w:rsid w:val="00DA5C24"/>
    <w:rsid w:val="00DA6844"/>
    <w:rsid w:val="00DB2AF8"/>
    <w:rsid w:val="00DC08F3"/>
    <w:rsid w:val="00DC5065"/>
    <w:rsid w:val="00DD6F93"/>
    <w:rsid w:val="00DF1A57"/>
    <w:rsid w:val="00E03A87"/>
    <w:rsid w:val="00E03F4B"/>
    <w:rsid w:val="00E250E9"/>
    <w:rsid w:val="00E5158E"/>
    <w:rsid w:val="00E6710E"/>
    <w:rsid w:val="00E73220"/>
    <w:rsid w:val="00ED7D6D"/>
    <w:rsid w:val="00EF3760"/>
    <w:rsid w:val="00F064FC"/>
    <w:rsid w:val="00F15A48"/>
    <w:rsid w:val="00F323CB"/>
    <w:rsid w:val="00F51AF3"/>
    <w:rsid w:val="00F91E3E"/>
    <w:rsid w:val="00F95C0B"/>
    <w:rsid w:val="00FC04CB"/>
    <w:rsid w:val="00FC0B2B"/>
    <w:rsid w:val="00FE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2839B097"/>
  <w15:chartTrackingRefBased/>
  <w15:docId w15:val="{CE996D2D-69B0-4063-A5AB-39C6FA78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AC9"/>
    <w:pPr>
      <w:spacing w:after="160" w:line="259" w:lineRule="auto"/>
    </w:pPr>
    <w:rPr>
      <w:rFonts w:ascii="Calibri" w:eastAsia="Calibri" w:hAnsi="Calibri"/>
      <w:sz w:val="22"/>
      <w:szCs w:val="22"/>
      <w:lang w:eastAsia="en-US"/>
    </w:rPr>
  </w:style>
  <w:style w:type="paragraph" w:styleId="Heading1">
    <w:name w:val="heading 1"/>
    <w:basedOn w:val="Normal"/>
    <w:next w:val="Normal"/>
    <w:qFormat/>
    <w:pPr>
      <w:keepNext/>
      <w:outlineLvl w:val="0"/>
    </w:pPr>
    <w:rPr>
      <w:rFonts w:ascii="ZapfHumnst BT" w:hAnsi="ZapfHumnst BT"/>
      <w:i/>
      <w:color w:val="00008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ZapfHumnst BT"/>
      <w:sz w:val="16"/>
      <w:szCs w:val="16"/>
    </w:rPr>
  </w:style>
  <w:style w:type="paragraph" w:styleId="BodyText">
    <w:name w:val="Body Text"/>
    <w:basedOn w:val="Normal"/>
    <w:pPr>
      <w:spacing w:line="280" w:lineRule="atLeast"/>
      <w:jc w:val="right"/>
    </w:pPr>
    <w:rPr>
      <w:rFonts w:ascii="ZapfHumnst BT" w:hAnsi="ZapfHumnst BT"/>
      <w:sz w:val="20"/>
      <w:lang w:val="en-AU"/>
    </w:rPr>
  </w:style>
  <w:style w:type="table" w:styleId="TableGrid">
    <w:name w:val="Table Grid"/>
    <w:basedOn w:val="TableNormal"/>
    <w:uiPriority w:val="39"/>
    <w:rsid w:val="00BB2A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2AC9"/>
    <w:rPr>
      <w:color w:val="0563C1"/>
      <w:u w:val="single"/>
    </w:rPr>
  </w:style>
  <w:style w:type="paragraph" w:styleId="NoSpacing">
    <w:name w:val="No Spacing"/>
    <w:uiPriority w:val="1"/>
    <w:qFormat/>
    <w:rsid w:val="00BB2AC9"/>
    <w:rPr>
      <w:rFonts w:ascii="Calibri" w:eastAsia="Calibri" w:hAnsi="Calibri"/>
      <w:sz w:val="22"/>
      <w:szCs w:val="22"/>
      <w:lang w:eastAsia="en-US"/>
    </w:rPr>
  </w:style>
  <w:style w:type="paragraph" w:styleId="ListParagraph">
    <w:name w:val="List Paragraph"/>
    <w:basedOn w:val="Normal"/>
    <w:uiPriority w:val="34"/>
    <w:qFormat/>
    <w:rsid w:val="006C7DC9"/>
    <w:pPr>
      <w:ind w:left="720"/>
      <w:contextualSpacing/>
    </w:pPr>
  </w:style>
  <w:style w:type="character" w:styleId="Strong">
    <w:name w:val="Strong"/>
    <w:basedOn w:val="DefaultParagraphFont"/>
    <w:qFormat/>
    <w:rsid w:val="00E03A87"/>
    <w:rPr>
      <w:b/>
      <w:bCs/>
    </w:rPr>
  </w:style>
  <w:style w:type="table" w:styleId="PlainTable1">
    <w:name w:val="Plain Table 1"/>
    <w:basedOn w:val="TableNormal"/>
    <w:uiPriority w:val="41"/>
    <w:rsid w:val="00E03A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03A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05295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1363A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3">
    <w:name w:val="Grid Table 2 Accent 3"/>
    <w:basedOn w:val="TableNormal"/>
    <w:uiPriority w:val="47"/>
    <w:rsid w:val="00DB2AF8"/>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rsid w:val="003E255D"/>
    <w:rPr>
      <w:sz w:val="16"/>
      <w:szCs w:val="16"/>
    </w:rPr>
  </w:style>
  <w:style w:type="paragraph" w:styleId="CommentText">
    <w:name w:val="annotation text"/>
    <w:basedOn w:val="Normal"/>
    <w:link w:val="CommentTextChar"/>
    <w:rsid w:val="003E255D"/>
    <w:pPr>
      <w:spacing w:line="240" w:lineRule="auto"/>
    </w:pPr>
    <w:rPr>
      <w:sz w:val="20"/>
      <w:szCs w:val="20"/>
    </w:rPr>
  </w:style>
  <w:style w:type="character" w:customStyle="1" w:styleId="CommentTextChar">
    <w:name w:val="Comment Text Char"/>
    <w:basedOn w:val="DefaultParagraphFont"/>
    <w:link w:val="CommentText"/>
    <w:rsid w:val="003E255D"/>
    <w:rPr>
      <w:rFonts w:ascii="Calibri" w:eastAsia="Calibri" w:hAnsi="Calibri"/>
      <w:lang w:eastAsia="en-US"/>
    </w:rPr>
  </w:style>
  <w:style w:type="paragraph" w:styleId="CommentSubject">
    <w:name w:val="annotation subject"/>
    <w:basedOn w:val="CommentText"/>
    <w:next w:val="CommentText"/>
    <w:link w:val="CommentSubjectChar"/>
    <w:rsid w:val="003E255D"/>
    <w:rPr>
      <w:b/>
      <w:bCs/>
    </w:rPr>
  </w:style>
  <w:style w:type="character" w:customStyle="1" w:styleId="CommentSubjectChar">
    <w:name w:val="Comment Subject Char"/>
    <w:basedOn w:val="CommentTextChar"/>
    <w:link w:val="CommentSubject"/>
    <w:rsid w:val="003E255D"/>
    <w:rPr>
      <w:rFonts w:ascii="Calibri" w:eastAsia="Calibri" w:hAnsi="Calibri"/>
      <w:b/>
      <w:bCs/>
      <w:lang w:eastAsia="en-US"/>
    </w:rPr>
  </w:style>
  <w:style w:type="paragraph" w:styleId="Revision">
    <w:name w:val="Revision"/>
    <w:hidden/>
    <w:uiPriority w:val="99"/>
    <w:semiHidden/>
    <w:rsid w:val="0017356A"/>
    <w:rPr>
      <w:rFonts w:ascii="Calibri" w:eastAsia="Calibri" w:hAnsi="Calibri"/>
      <w:sz w:val="22"/>
      <w:szCs w:val="22"/>
      <w:lang w:eastAsia="en-US"/>
    </w:rPr>
  </w:style>
  <w:style w:type="paragraph" w:customStyle="1" w:styleId="Default">
    <w:name w:val="Default"/>
    <w:rsid w:val="0046329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AHeaded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D8E4-551A-4810-B911-D05836F2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VAHeadedNew</Template>
  <TotalTime>32</TotalTime>
  <Pages>8</Pages>
  <Words>1838</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It is with just a tinge of regret that I leave this beautiful isle</vt:lpstr>
    </vt:vector>
  </TitlesOfParts>
  <Company/>
  <LinksUpToDate>false</LinksUpToDate>
  <CharactersWithSpaces>11673</CharactersWithSpaces>
  <SharedDoc>false</SharedDoc>
  <HLinks>
    <vt:vector size="6" baseType="variant">
      <vt:variant>
        <vt:i4>917609</vt:i4>
      </vt:variant>
      <vt:variant>
        <vt:i4>0</vt:i4>
      </vt:variant>
      <vt:variant>
        <vt:i4>0</vt:i4>
      </vt:variant>
      <vt:variant>
        <vt:i4>5</vt:i4>
      </vt:variant>
      <vt:variant>
        <vt:lpwstr>mailto:admin@volunteeractionoundle.org.uk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with just a tinge of regret that I leave this beautiful isle</dc:title>
  <dc:subject/>
  <dc:creator>Volunteer Action</dc:creator>
  <cp:keywords/>
  <dc:description/>
  <cp:lastModifiedBy>Rachel Dixon</cp:lastModifiedBy>
  <cp:revision>8</cp:revision>
  <cp:lastPrinted>2022-11-30T10:38:00Z</cp:lastPrinted>
  <dcterms:created xsi:type="dcterms:W3CDTF">2022-08-19T08:09:00Z</dcterms:created>
  <dcterms:modified xsi:type="dcterms:W3CDTF">2025-01-17T10:29:00Z</dcterms:modified>
</cp:coreProperties>
</file>